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A04A95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lang w:eastAsia="pl-PL"/>
        </w:rPr>
      </w:pPr>
      <w:r w:rsidRPr="00A04A95">
        <w:rPr>
          <w:rFonts w:ascii="Times New Roman" w:hAnsi="Times New Roman"/>
          <w:b/>
        </w:rPr>
        <w:t xml:space="preserve">Załącznik nr </w:t>
      </w:r>
      <w:r w:rsidR="00510095" w:rsidRPr="00A04A95">
        <w:rPr>
          <w:rFonts w:ascii="Times New Roman" w:hAnsi="Times New Roman"/>
          <w:b/>
        </w:rPr>
        <w:t>2</w:t>
      </w:r>
      <w:r w:rsidR="00EE7E08" w:rsidRPr="00A04A95">
        <w:rPr>
          <w:rFonts w:ascii="Times New Roman" w:hAnsi="Times New Roman"/>
          <w:b/>
        </w:rPr>
        <w:t xml:space="preserve"> </w:t>
      </w:r>
      <w:r w:rsidR="00AE7C62" w:rsidRPr="00A04A95">
        <w:rPr>
          <w:rFonts w:ascii="Times New Roman" w:hAnsi="Times New Roman"/>
          <w:b/>
        </w:rPr>
        <w:t xml:space="preserve">do Zapytania ofertowego </w:t>
      </w:r>
      <w:r w:rsidR="00DF63C3" w:rsidRPr="00A04A95">
        <w:rPr>
          <w:rFonts w:ascii="Times New Roman" w:hAnsi="Times New Roman"/>
          <w:b/>
        </w:rPr>
        <w:t>1</w:t>
      </w:r>
      <w:r w:rsidR="00A03BE3" w:rsidRPr="00A04A95">
        <w:rPr>
          <w:rFonts w:ascii="Times New Roman" w:hAnsi="Times New Roman"/>
          <w:b/>
        </w:rPr>
        <w:t>1</w:t>
      </w:r>
      <w:r w:rsidR="00B54EB1" w:rsidRPr="00A04A95">
        <w:rPr>
          <w:rFonts w:ascii="Times New Roman" w:hAnsi="Times New Roman"/>
          <w:b/>
        </w:rPr>
        <w:t>/WPD104</w:t>
      </w:r>
      <w:r w:rsidR="00DE60CB" w:rsidRPr="00A04A95">
        <w:rPr>
          <w:rFonts w:ascii="Times New Roman" w:hAnsi="Times New Roman"/>
          <w:b/>
        </w:rPr>
        <w:t>/</w:t>
      </w:r>
      <w:r w:rsidR="00A265C3" w:rsidRPr="00A04A95">
        <w:rPr>
          <w:rFonts w:ascii="Times New Roman" w:hAnsi="Times New Roman"/>
          <w:b/>
        </w:rPr>
        <w:t>20</w:t>
      </w:r>
      <w:bookmarkStart w:id="0" w:name="Załącznik5"/>
      <w:r w:rsidR="00A748B8" w:rsidRPr="00A04A95">
        <w:rPr>
          <w:rFonts w:ascii="Times New Roman" w:hAnsi="Times New Roman"/>
          <w:b/>
        </w:rPr>
        <w:t>20</w:t>
      </w:r>
    </w:p>
    <w:p w:rsidR="002251D4" w:rsidRPr="00A04A95" w:rsidRDefault="002251D4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A04A95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A04A95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A04A95" w:rsidRDefault="0065132F" w:rsidP="00544F9C">
      <w:pPr>
        <w:spacing w:after="0" w:line="240" w:lineRule="auto"/>
        <w:jc w:val="center"/>
        <w:rPr>
          <w:rFonts w:ascii="Times New Roman" w:hAnsi="Times New Roman"/>
        </w:rPr>
      </w:pPr>
      <w:r w:rsidRPr="00A04A95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A04A95" w:rsidRDefault="00E57B43" w:rsidP="00544F9C">
      <w:pPr>
        <w:spacing w:after="0" w:line="240" w:lineRule="auto"/>
        <w:rPr>
          <w:rFonts w:ascii="Times New Roman" w:hAnsi="Times New Roman"/>
        </w:rPr>
      </w:pPr>
      <w:r w:rsidRPr="00A04A95">
        <w:rPr>
          <w:rFonts w:ascii="Times New Roman" w:hAnsi="Times New Roman"/>
          <w:b/>
        </w:rPr>
        <w:t>WYKONAWCA:</w:t>
      </w:r>
    </w:p>
    <w:p w:rsidR="00517406" w:rsidRPr="00A04A95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A04A95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A04A95">
        <w:rPr>
          <w:rFonts w:ascii="Times New Roman" w:hAnsi="Times New Roman"/>
        </w:rPr>
        <w:t>……………………………………….</w:t>
      </w:r>
    </w:p>
    <w:p w:rsidR="00517406" w:rsidRPr="00A04A95" w:rsidRDefault="00517406" w:rsidP="00544F9C">
      <w:pPr>
        <w:spacing w:after="0" w:line="240" w:lineRule="auto"/>
        <w:jc w:val="both"/>
        <w:rPr>
          <w:rFonts w:ascii="Times New Roman" w:hAnsi="Times New Roman"/>
          <w:i/>
        </w:rPr>
      </w:pPr>
      <w:r w:rsidRPr="00A04A95">
        <w:rPr>
          <w:rFonts w:ascii="Times New Roman" w:hAnsi="Times New Roman"/>
          <w:i/>
        </w:rPr>
        <w:t xml:space="preserve">(Nazwa Wykonawcy / siedziba/ adres / </w:t>
      </w:r>
      <w:r w:rsidR="00B2455E" w:rsidRPr="00A04A95">
        <w:rPr>
          <w:rFonts w:ascii="Times New Roman" w:hAnsi="Times New Roman"/>
          <w:i/>
        </w:rPr>
        <w:t>NIP</w:t>
      </w:r>
      <w:r w:rsidRPr="00A04A95">
        <w:rPr>
          <w:rFonts w:ascii="Times New Roman" w:hAnsi="Times New Roman"/>
          <w:i/>
        </w:rPr>
        <w:t xml:space="preserve">) </w:t>
      </w:r>
    </w:p>
    <w:p w:rsidR="00E57B43" w:rsidRPr="00A04A95" w:rsidRDefault="00E57B43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  <w:r w:rsidRPr="00A04A95">
        <w:rPr>
          <w:rFonts w:ascii="Times New Roman" w:hAnsi="Times New Roman"/>
          <w:b/>
        </w:rPr>
        <w:t>ZAMAWIAJĄCY:</w:t>
      </w:r>
    </w:p>
    <w:p w:rsidR="00517406" w:rsidRPr="00A04A95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A04A95">
        <w:rPr>
          <w:rFonts w:ascii="Times New Roman" w:hAnsi="Times New Roman"/>
        </w:rPr>
        <w:t>WPD Pharmaceuticals sp. z o.</w:t>
      </w:r>
      <w:r w:rsidR="00E85C6B" w:rsidRPr="00A04A95">
        <w:rPr>
          <w:rFonts w:ascii="Times New Roman" w:hAnsi="Times New Roman"/>
        </w:rPr>
        <w:t xml:space="preserve"> </w:t>
      </w:r>
      <w:r w:rsidRPr="00A04A95">
        <w:rPr>
          <w:rFonts w:ascii="Times New Roman" w:hAnsi="Times New Roman"/>
        </w:rPr>
        <w:t xml:space="preserve">o. </w:t>
      </w:r>
    </w:p>
    <w:p w:rsidR="00517406" w:rsidRPr="00A04A95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A04A95">
        <w:rPr>
          <w:rFonts w:ascii="Times New Roman" w:hAnsi="Times New Roman"/>
        </w:rPr>
        <w:t>ul. Żwirki i Wigury 101,</w:t>
      </w:r>
    </w:p>
    <w:p w:rsidR="00517406" w:rsidRPr="00A04A95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A04A95">
        <w:rPr>
          <w:rFonts w:ascii="Times New Roman" w:hAnsi="Times New Roman"/>
        </w:rPr>
        <w:t>02-089 Warszawa</w:t>
      </w:r>
    </w:p>
    <w:p w:rsidR="005F2675" w:rsidRPr="00A04A95" w:rsidRDefault="005F2675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124567" w:rsidRPr="00A04A95" w:rsidRDefault="002262B3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A04A95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A04A95">
        <w:rPr>
          <w:rFonts w:ascii="Times New Roman" w:hAnsi="Times New Roman"/>
          <w:b/>
          <w:i w:val="0"/>
          <w:color w:val="auto"/>
        </w:rPr>
        <w:t xml:space="preserve">POTWIERDZAJĄCE SPEŁNIANIE WARUNKÓW WSKAZANYCH W PUNKCIE </w:t>
      </w:r>
      <w:r w:rsidR="00F0477B" w:rsidRPr="00A04A95">
        <w:rPr>
          <w:rFonts w:ascii="Times New Roman" w:hAnsi="Times New Roman"/>
          <w:b/>
          <w:i w:val="0"/>
          <w:color w:val="auto"/>
        </w:rPr>
        <w:t xml:space="preserve">V </w:t>
      </w:r>
      <w:r w:rsidR="0013120C" w:rsidRPr="00A04A95">
        <w:rPr>
          <w:rFonts w:ascii="Times New Roman" w:hAnsi="Times New Roman"/>
          <w:b/>
          <w:i w:val="0"/>
          <w:color w:val="auto"/>
        </w:rPr>
        <w:t>ZAPYTANIA OFERTOWEGO</w:t>
      </w:r>
    </w:p>
    <w:p w:rsidR="005F2675" w:rsidRPr="00A04A95" w:rsidRDefault="005F2675" w:rsidP="00544F9C">
      <w:pPr>
        <w:spacing w:after="0" w:line="240" w:lineRule="auto"/>
      </w:pPr>
    </w:p>
    <w:p w:rsidR="0013120C" w:rsidRPr="00A04A95" w:rsidRDefault="000D5690" w:rsidP="00B4122D">
      <w:pPr>
        <w:pStyle w:val="Akapitzlist1"/>
        <w:spacing w:after="120" w:line="264" w:lineRule="auto"/>
        <w:ind w:left="0"/>
        <w:jc w:val="both"/>
        <w:rPr>
          <w:rFonts w:ascii="Times New Roman" w:hAnsi="Times New Roman"/>
          <w:b/>
          <w:color w:val="000000"/>
        </w:rPr>
      </w:pPr>
      <w:r w:rsidRPr="00A04A95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470506" w:rsidRPr="00A04A95">
        <w:rPr>
          <w:rFonts w:ascii="Times New Roman" w:hAnsi="Times New Roman"/>
        </w:rPr>
        <w:t>na</w:t>
      </w:r>
      <w:r w:rsidR="00B4122D" w:rsidRPr="00A04A95">
        <w:rPr>
          <w:rFonts w:ascii="Times New Roman" w:hAnsi="Times New Roman"/>
          <w:bCs/>
          <w:iCs/>
          <w:lang w:eastAsia="pl-PL"/>
        </w:rPr>
        <w:t xml:space="preserve"> </w:t>
      </w:r>
      <w:r w:rsidR="00C832C0" w:rsidRPr="00A04A95">
        <w:rPr>
          <w:rFonts w:ascii="Times New Roman" w:hAnsi="Times New Roman"/>
        </w:rPr>
        <w:t xml:space="preserve">świadczenie </w:t>
      </w:r>
      <w:r w:rsidR="00997D63" w:rsidRPr="00A04A95">
        <w:rPr>
          <w:rFonts w:ascii="Times New Roman" w:hAnsi="Times New Roman"/>
          <w:color w:val="000000"/>
        </w:rPr>
        <w:t xml:space="preserve">usług </w:t>
      </w:r>
      <w:r w:rsidR="004E371D" w:rsidRPr="00A04A95">
        <w:rPr>
          <w:rFonts w:ascii="Times New Roman" w:hAnsi="Times New Roman"/>
          <w:color w:val="000000"/>
        </w:rPr>
        <w:t xml:space="preserve">CRO </w:t>
      </w:r>
      <w:r w:rsidR="00C832C0" w:rsidRPr="00A04A95">
        <w:rPr>
          <w:rFonts w:ascii="Times New Roman" w:hAnsi="Times New Roman"/>
          <w:color w:val="000000"/>
        </w:rPr>
        <w:t>w ramach realizacji</w:t>
      </w:r>
      <w:r w:rsidR="004E371D" w:rsidRPr="00A04A95">
        <w:rPr>
          <w:rFonts w:ascii="Times New Roman" w:hAnsi="Times New Roman"/>
          <w:color w:val="000000"/>
        </w:rPr>
        <w:t xml:space="preserve"> </w:t>
      </w:r>
      <w:r w:rsidR="00997D63" w:rsidRPr="00A04A95">
        <w:rPr>
          <w:rFonts w:ascii="Times New Roman" w:hAnsi="Times New Roman"/>
          <w:color w:val="000000"/>
        </w:rPr>
        <w:t xml:space="preserve">badań klinicznych </w:t>
      </w:r>
      <w:r w:rsidR="00C832C0" w:rsidRPr="00A04A95">
        <w:rPr>
          <w:rFonts w:ascii="Times New Roman" w:hAnsi="Times New Roman"/>
          <w:color w:val="000000"/>
        </w:rPr>
        <w:t>prowadzonych</w:t>
      </w:r>
      <w:r w:rsidR="00997D63" w:rsidRPr="00A04A95">
        <w:rPr>
          <w:rFonts w:ascii="Times New Roman" w:hAnsi="Times New Roman"/>
          <w:color w:val="000000"/>
        </w:rPr>
        <w:t xml:space="preserve"> przez WPD Pharmaceuticals</w:t>
      </w:r>
      <w:r w:rsidR="004E371D" w:rsidRPr="00A04A95">
        <w:rPr>
          <w:rFonts w:ascii="Times New Roman" w:hAnsi="Times New Roman"/>
          <w:color w:val="000000"/>
        </w:rPr>
        <w:t>,</w:t>
      </w:r>
      <w:r w:rsidR="00997D63" w:rsidRPr="00A04A95">
        <w:rPr>
          <w:rFonts w:ascii="Times New Roman" w:hAnsi="Times New Roman"/>
          <w:color w:val="000000"/>
        </w:rPr>
        <w:t xml:space="preserve"> </w:t>
      </w:r>
      <w:r w:rsidR="00B4122D" w:rsidRPr="00A04A95">
        <w:rPr>
          <w:rFonts w:ascii="Times New Roman" w:hAnsi="Times New Roman"/>
          <w:color w:val="000000" w:themeColor="text1"/>
        </w:rPr>
        <w:t>niezbędn</w:t>
      </w:r>
      <w:r w:rsidR="00046E67">
        <w:rPr>
          <w:rFonts w:ascii="Times New Roman" w:hAnsi="Times New Roman"/>
          <w:color w:val="000000" w:themeColor="text1"/>
        </w:rPr>
        <w:t>ych</w:t>
      </w:r>
      <w:r w:rsidR="00B4122D" w:rsidRPr="00A04A95">
        <w:rPr>
          <w:rFonts w:ascii="Times New Roman" w:hAnsi="Times New Roman"/>
          <w:color w:val="000000" w:themeColor="text1"/>
        </w:rPr>
        <w:t xml:space="preserve"> do realizacji projektu POIR.01.02.00-00-0084/18</w:t>
      </w:r>
      <w:r w:rsidR="00CB2D56" w:rsidRPr="00A04A95">
        <w:rPr>
          <w:rFonts w:ascii="Times New Roman" w:hAnsi="Times New Roman"/>
          <w:color w:val="000000" w:themeColor="text1"/>
        </w:rPr>
        <w:t xml:space="preserve"> </w:t>
      </w:r>
      <w:r w:rsidRPr="00A04A95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517406" w:rsidRPr="00A04A95">
        <w:rPr>
          <w:rFonts w:ascii="Times New Roman" w:eastAsia="Times New Roman" w:hAnsi="Times New Roman"/>
          <w:color w:val="000000" w:themeColor="text1"/>
          <w:lang w:eastAsia="pl-PL"/>
        </w:rPr>
        <w:t xml:space="preserve">Zapytanie </w:t>
      </w:r>
      <w:r w:rsidR="003F06FE" w:rsidRPr="00A04A95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6A7857" w:rsidRPr="00A04A95">
        <w:rPr>
          <w:rFonts w:ascii="Times New Roman" w:eastAsia="Times New Roman" w:hAnsi="Times New Roman"/>
          <w:color w:val="000000" w:themeColor="text1"/>
          <w:lang w:eastAsia="pl-PL"/>
        </w:rPr>
        <w:t xml:space="preserve">fertowe </w:t>
      </w:r>
      <w:r w:rsidR="00687777" w:rsidRPr="00A04A95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DF63C3" w:rsidRPr="00A04A95">
        <w:rPr>
          <w:rFonts w:ascii="Times New Roman" w:eastAsia="Times New Roman" w:hAnsi="Times New Roman"/>
          <w:color w:val="000000" w:themeColor="text1"/>
          <w:lang w:eastAsia="pl-PL"/>
        </w:rPr>
        <w:t>1</w:t>
      </w:r>
      <w:r w:rsidR="00A03BE3" w:rsidRPr="00A04A95">
        <w:rPr>
          <w:rFonts w:ascii="Times New Roman" w:eastAsia="Times New Roman" w:hAnsi="Times New Roman"/>
          <w:color w:val="000000" w:themeColor="text1"/>
          <w:lang w:eastAsia="pl-PL"/>
        </w:rPr>
        <w:t>1</w:t>
      </w:r>
      <w:r w:rsidR="00DE60CB" w:rsidRPr="00A04A95">
        <w:rPr>
          <w:rFonts w:ascii="Times New Roman" w:eastAsia="Times New Roman" w:hAnsi="Times New Roman"/>
          <w:color w:val="000000" w:themeColor="text1"/>
          <w:lang w:eastAsia="pl-PL"/>
        </w:rPr>
        <w:t>/WPD104</w:t>
      </w:r>
      <w:r w:rsidR="003F06FE" w:rsidRPr="00A04A95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A748B8" w:rsidRPr="00A04A95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D11AD9" w:rsidRPr="00A04A95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9A4669" w:rsidRPr="00A04A95">
        <w:rPr>
          <w:rFonts w:ascii="Times New Roman" w:eastAsia="Times New Roman" w:hAnsi="Times New Roman"/>
          <w:color w:val="000000" w:themeColor="text1"/>
          <w:lang w:eastAsia="pl-PL"/>
        </w:rPr>
        <w:t>, w</w:t>
      </w:r>
      <w:r w:rsidR="009A4669" w:rsidRPr="00A04A95">
        <w:rPr>
          <w:rFonts w:ascii="Times New Roman" w:eastAsia="Times New Roman" w:hAnsi="Times New Roman"/>
          <w:lang w:eastAsia="pl-PL"/>
        </w:rPr>
        <w:t> </w:t>
      </w:r>
      <w:r w:rsidR="00B87412" w:rsidRPr="00A04A95">
        <w:rPr>
          <w:rFonts w:ascii="Times New Roman" w:eastAsia="Times New Roman" w:hAnsi="Times New Roman"/>
          <w:lang w:eastAsia="pl-PL"/>
        </w:rPr>
        <w:t>imieniu Wnioskodawcy</w:t>
      </w:r>
      <w:r w:rsidR="00D11AD9" w:rsidRPr="00A04A95">
        <w:rPr>
          <w:rFonts w:ascii="Times New Roman" w:eastAsia="Times New Roman" w:hAnsi="Times New Roman"/>
          <w:lang w:eastAsia="pl-PL"/>
        </w:rPr>
        <w:t xml:space="preserve"> oświadczam, </w:t>
      </w:r>
      <w:r w:rsidRPr="00A04A95">
        <w:rPr>
          <w:rFonts w:ascii="Times New Roman" w:eastAsia="Times New Roman" w:hAnsi="Times New Roman"/>
          <w:lang w:eastAsia="pl-PL"/>
        </w:rPr>
        <w:t>że</w:t>
      </w:r>
      <w:r w:rsidR="0013120C" w:rsidRPr="00A04A95">
        <w:rPr>
          <w:rFonts w:ascii="Times New Roman" w:eastAsia="Times New Roman" w:hAnsi="Times New Roman"/>
          <w:lang w:eastAsia="pl-PL"/>
        </w:rPr>
        <w:t>:</w:t>
      </w:r>
    </w:p>
    <w:p w:rsidR="0013120C" w:rsidRPr="00A04A95" w:rsidRDefault="0013120C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04A95">
        <w:rPr>
          <w:rFonts w:ascii="Times New Roman" w:eastAsia="Times New Roman" w:hAnsi="Times New Roman"/>
          <w:lang w:eastAsia="pl-PL"/>
        </w:rPr>
        <w:t>Firma …………………………………………………………………………….… (nazwa),</w:t>
      </w:r>
      <w:r w:rsidR="009915EA" w:rsidRPr="00A04A95">
        <w:rPr>
          <w:rFonts w:ascii="Times New Roman" w:eastAsia="Times New Roman" w:hAnsi="Times New Roman"/>
          <w:lang w:eastAsia="pl-PL"/>
        </w:rPr>
        <w:br/>
      </w:r>
      <w:r w:rsidRPr="00A04A95">
        <w:rPr>
          <w:rFonts w:ascii="Times New Roman" w:eastAsia="Times New Roman" w:hAnsi="Times New Roman"/>
          <w:lang w:eastAsia="pl-PL"/>
        </w:rPr>
        <w:t>z siedzibą w ………………………………………………………………….</w:t>
      </w:r>
      <w:r w:rsidR="000E69A5" w:rsidRPr="00A04A95">
        <w:rPr>
          <w:rFonts w:ascii="Times New Roman" w:eastAsia="Times New Roman" w:hAnsi="Times New Roman"/>
          <w:lang w:eastAsia="pl-PL"/>
        </w:rPr>
        <w:t xml:space="preserve"> (adres siedziby)</w:t>
      </w:r>
      <w:r w:rsidRPr="00A04A95">
        <w:rPr>
          <w:rFonts w:ascii="Times New Roman" w:eastAsia="Times New Roman" w:hAnsi="Times New Roman"/>
          <w:lang w:eastAsia="pl-PL"/>
        </w:rPr>
        <w:t>, spełnia poniższe warunki:</w:t>
      </w:r>
    </w:p>
    <w:p w:rsidR="00687777" w:rsidRPr="00A04A95" w:rsidRDefault="0013120C" w:rsidP="007373B0">
      <w:pPr>
        <w:pStyle w:val="Akapitzlist"/>
        <w:numPr>
          <w:ilvl w:val="0"/>
          <w:numId w:val="2"/>
        </w:numPr>
        <w:tabs>
          <w:tab w:val="left" w:pos="6318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A04A95">
        <w:rPr>
          <w:rFonts w:ascii="Times New Roman" w:eastAsia="Times New Roman" w:hAnsi="Times New Roman"/>
          <w:lang w:eastAsia="pl-PL"/>
        </w:rPr>
        <w:t>Oświadczam, że posiadam</w:t>
      </w:r>
      <w:r w:rsidR="00AA63DB" w:rsidRPr="00A04A95">
        <w:rPr>
          <w:rFonts w:ascii="Times New Roman" w:eastAsia="Times New Roman" w:hAnsi="Times New Roman"/>
          <w:lang w:eastAsia="pl-PL"/>
        </w:rPr>
        <w:t>y</w:t>
      </w:r>
      <w:r w:rsidRPr="00A04A95">
        <w:rPr>
          <w:rFonts w:ascii="Times New Roman" w:eastAsia="Times New Roman" w:hAnsi="Times New Roman"/>
          <w:lang w:eastAsia="pl-PL"/>
        </w:rPr>
        <w:t xml:space="preserve"> </w:t>
      </w:r>
      <w:r w:rsidR="00D30B98" w:rsidRPr="00A04A95">
        <w:rPr>
          <w:rFonts w:ascii="Times New Roman" w:eastAsia="Times New Roman" w:hAnsi="Times New Roman"/>
          <w:lang w:eastAsia="pl-PL"/>
        </w:rPr>
        <w:t>odpowiednią wiedz</w:t>
      </w:r>
      <w:r w:rsidR="00FC5788" w:rsidRPr="00A04A95">
        <w:rPr>
          <w:rFonts w:ascii="Times New Roman" w:eastAsia="Times New Roman" w:hAnsi="Times New Roman"/>
          <w:lang w:eastAsia="pl-PL"/>
        </w:rPr>
        <w:t>ę</w:t>
      </w:r>
      <w:r w:rsidR="00D30B98" w:rsidRPr="00A04A95">
        <w:rPr>
          <w:rFonts w:ascii="Times New Roman" w:eastAsia="Times New Roman" w:hAnsi="Times New Roman"/>
          <w:lang w:eastAsia="pl-PL"/>
        </w:rPr>
        <w:t xml:space="preserve"> i doświadczenie </w:t>
      </w:r>
      <w:r w:rsidR="009521F8" w:rsidRPr="00A04A95">
        <w:rPr>
          <w:rFonts w:ascii="Times New Roman" w:eastAsia="Times New Roman" w:hAnsi="Times New Roman"/>
          <w:lang w:eastAsia="pl-PL"/>
        </w:rPr>
        <w:t>w zakresie p</w:t>
      </w:r>
      <w:r w:rsidR="00FC5788" w:rsidRPr="00A04A95">
        <w:rPr>
          <w:rFonts w:ascii="Times New Roman" w:eastAsia="Times New Roman" w:hAnsi="Times New Roman"/>
          <w:lang w:eastAsia="pl-PL"/>
        </w:rPr>
        <w:t>rz</w:t>
      </w:r>
      <w:r w:rsidR="009521F8" w:rsidRPr="00A04A95">
        <w:rPr>
          <w:rFonts w:ascii="Times New Roman" w:eastAsia="Times New Roman" w:hAnsi="Times New Roman"/>
          <w:lang w:eastAsia="pl-PL"/>
        </w:rPr>
        <w:t>ed</w:t>
      </w:r>
      <w:r w:rsidR="00FC5788" w:rsidRPr="00A04A95">
        <w:rPr>
          <w:rFonts w:ascii="Times New Roman" w:eastAsia="Times New Roman" w:hAnsi="Times New Roman"/>
          <w:lang w:eastAsia="pl-PL"/>
        </w:rPr>
        <w:t>m</w:t>
      </w:r>
      <w:r w:rsidR="009521F8" w:rsidRPr="00A04A95">
        <w:rPr>
          <w:rFonts w:ascii="Times New Roman" w:eastAsia="Times New Roman" w:hAnsi="Times New Roman"/>
          <w:lang w:eastAsia="pl-PL"/>
        </w:rPr>
        <w:t xml:space="preserve">iotu zamówienia </w:t>
      </w:r>
      <w:r w:rsidR="00FC5788" w:rsidRPr="00A04A95">
        <w:rPr>
          <w:rFonts w:ascii="Times New Roman" w:eastAsia="Times New Roman" w:hAnsi="Times New Roman"/>
          <w:lang w:eastAsia="pl-PL"/>
        </w:rPr>
        <w:t>oraz osoby zdolne do jego realizacji.</w:t>
      </w:r>
    </w:p>
    <w:p w:rsidR="00687777" w:rsidRPr="00A04A95" w:rsidRDefault="00FC5788" w:rsidP="007373B0">
      <w:pPr>
        <w:pStyle w:val="Akapitzlist"/>
        <w:numPr>
          <w:ilvl w:val="0"/>
          <w:numId w:val="2"/>
        </w:numPr>
        <w:tabs>
          <w:tab w:val="left" w:pos="6318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A04A95">
        <w:rPr>
          <w:rFonts w:ascii="Times New Roman" w:eastAsia="Times New Roman" w:hAnsi="Times New Roman"/>
          <w:lang w:eastAsia="pl-PL"/>
        </w:rPr>
        <w:t>Oświadczam, że znajduj</w:t>
      </w:r>
      <w:r w:rsidR="008A335A" w:rsidRPr="00A04A95">
        <w:rPr>
          <w:rFonts w:ascii="Times New Roman" w:eastAsia="Times New Roman" w:hAnsi="Times New Roman"/>
          <w:lang w:eastAsia="pl-PL"/>
        </w:rPr>
        <w:t>e</w:t>
      </w:r>
      <w:r w:rsidRPr="00A04A95">
        <w:rPr>
          <w:rFonts w:ascii="Times New Roman" w:eastAsia="Times New Roman" w:hAnsi="Times New Roman"/>
          <w:lang w:eastAsia="pl-PL"/>
        </w:rPr>
        <w:t>my się w sytuacji finansowej i ekonomicznej, która pozwoli na realizację zamówienia z należytą starannością.</w:t>
      </w:r>
    </w:p>
    <w:p w:rsidR="00687777" w:rsidRPr="00A04A95" w:rsidRDefault="00FC5788" w:rsidP="007373B0">
      <w:pPr>
        <w:pStyle w:val="Akapitzlist"/>
        <w:numPr>
          <w:ilvl w:val="0"/>
          <w:numId w:val="2"/>
        </w:numPr>
        <w:tabs>
          <w:tab w:val="left" w:pos="6318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A04A95">
        <w:rPr>
          <w:rFonts w:ascii="Times New Roman" w:eastAsia="Times New Roman" w:hAnsi="Times New Roman"/>
          <w:lang w:eastAsia="pl-PL"/>
        </w:rPr>
        <w:t>Oświadczam, że</w:t>
      </w:r>
      <w:r w:rsidR="00687777" w:rsidRPr="00A04A95">
        <w:rPr>
          <w:rFonts w:ascii="Times New Roman" w:eastAsia="Times New Roman" w:hAnsi="Times New Roman"/>
          <w:lang w:eastAsia="pl-PL"/>
        </w:rPr>
        <w:t>:</w:t>
      </w:r>
    </w:p>
    <w:p w:rsidR="00A748B8" w:rsidRPr="00A04A95" w:rsidRDefault="00C832C0" w:rsidP="007373B0">
      <w:pPr>
        <w:pStyle w:val="Akapitzlist"/>
        <w:numPr>
          <w:ilvl w:val="0"/>
          <w:numId w:val="6"/>
        </w:numPr>
        <w:tabs>
          <w:tab w:val="left" w:pos="6318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A04A95">
        <w:rPr>
          <w:rFonts w:ascii="Times New Roman" w:eastAsia="Times New Roman" w:hAnsi="Times New Roman"/>
          <w:lang w:eastAsia="pl-PL"/>
        </w:rPr>
        <w:t>P</w:t>
      </w:r>
      <w:r w:rsidR="007F6050" w:rsidRPr="00A04A95">
        <w:rPr>
          <w:rFonts w:ascii="Times New Roman" w:eastAsia="Times New Roman" w:hAnsi="Times New Roman"/>
          <w:lang w:eastAsia="pl-PL"/>
        </w:rPr>
        <w:t>osiadamy</w:t>
      </w:r>
      <w:r w:rsidRPr="00A04A95">
        <w:rPr>
          <w:rFonts w:ascii="Times New Roman" w:eastAsia="Times New Roman" w:hAnsi="Times New Roman"/>
          <w:lang w:eastAsia="pl-PL"/>
        </w:rPr>
        <w:t xml:space="preserve"> </w:t>
      </w:r>
      <w:r w:rsidRPr="00A04A95">
        <w:rPr>
          <w:rFonts w:ascii="Times New Roman" w:hAnsi="Times New Roman"/>
        </w:rPr>
        <w:t xml:space="preserve">co najmniej sześć (6) lat doświadczenia w świadczeniu usług CRO w zakresie organizacji i prowadzenia badań klinicznych </w:t>
      </w:r>
      <w:r w:rsidR="007D4CB1" w:rsidRPr="00A04A95">
        <w:rPr>
          <w:rFonts w:ascii="Times New Roman" w:hAnsi="Times New Roman"/>
        </w:rPr>
        <w:t xml:space="preserve">(w tym badań typu basket </w:t>
      </w:r>
      <w:proofErr w:type="spellStart"/>
      <w:r w:rsidR="007D4CB1" w:rsidRPr="00A04A95">
        <w:rPr>
          <w:rFonts w:ascii="Times New Roman" w:hAnsi="Times New Roman"/>
        </w:rPr>
        <w:t>trial</w:t>
      </w:r>
      <w:proofErr w:type="spellEnd"/>
      <w:r w:rsidR="007D4CB1" w:rsidRPr="00A04A95">
        <w:rPr>
          <w:rFonts w:ascii="Times New Roman" w:hAnsi="Times New Roman"/>
        </w:rPr>
        <w:t xml:space="preserve"> oraz </w:t>
      </w:r>
      <w:proofErr w:type="spellStart"/>
      <w:r w:rsidR="007D4CB1" w:rsidRPr="00A04A95">
        <w:rPr>
          <w:rFonts w:ascii="Times New Roman" w:hAnsi="Times New Roman"/>
        </w:rPr>
        <w:t>adaptive</w:t>
      </w:r>
      <w:proofErr w:type="spellEnd"/>
      <w:r w:rsidR="007D4CB1" w:rsidRPr="00A04A95">
        <w:rPr>
          <w:rFonts w:ascii="Times New Roman" w:hAnsi="Times New Roman"/>
        </w:rPr>
        <w:t xml:space="preserve"> </w:t>
      </w:r>
      <w:proofErr w:type="spellStart"/>
      <w:r w:rsidR="007D4CB1" w:rsidRPr="00A04A95">
        <w:rPr>
          <w:rFonts w:ascii="Times New Roman" w:hAnsi="Times New Roman"/>
        </w:rPr>
        <w:t>trial</w:t>
      </w:r>
      <w:proofErr w:type="spellEnd"/>
      <w:r w:rsidR="007D4CB1" w:rsidRPr="00A04A95">
        <w:rPr>
          <w:rFonts w:ascii="Times New Roman" w:hAnsi="Times New Roman"/>
        </w:rPr>
        <w:t xml:space="preserve"> design) </w:t>
      </w:r>
      <w:r w:rsidRPr="00A04A95">
        <w:rPr>
          <w:rFonts w:ascii="Times New Roman" w:hAnsi="Times New Roman"/>
        </w:rPr>
        <w:t>na zlecenie Sponsorów, zgodnie</w:t>
      </w:r>
      <w:r w:rsidR="007D4CB1" w:rsidRPr="00A04A95">
        <w:rPr>
          <w:rFonts w:ascii="Times New Roman" w:hAnsi="Times New Roman"/>
        </w:rPr>
        <w:t xml:space="preserve"> </w:t>
      </w:r>
      <w:r w:rsidRPr="00A04A95">
        <w:rPr>
          <w:rFonts w:ascii="Times New Roman" w:hAnsi="Times New Roman"/>
        </w:rPr>
        <w:t xml:space="preserve">z GCP, w tym udokumentowane doświadczenie w przeprowadzeniu co najmniej czterech (4) badań klinicznych w dziedzinie onkologii (dla wskazania zaawansowane guzy lite) </w:t>
      </w:r>
      <w:r w:rsidRPr="00A04A95">
        <w:rPr>
          <w:rFonts w:ascii="Times New Roman" w:hAnsi="Times New Roman"/>
          <w:b/>
          <w:bCs/>
        </w:rPr>
        <w:t>oraz</w:t>
      </w:r>
      <w:r w:rsidRPr="00A04A95">
        <w:rPr>
          <w:rFonts w:ascii="Times New Roman" w:hAnsi="Times New Roman"/>
        </w:rPr>
        <w:t xml:space="preserve"> co najmniej jedn</w:t>
      </w:r>
      <w:r w:rsidR="007D4CB1" w:rsidRPr="00A04A95">
        <w:rPr>
          <w:rFonts w:ascii="Times New Roman" w:hAnsi="Times New Roman"/>
        </w:rPr>
        <w:t>ego</w:t>
      </w:r>
      <w:r w:rsidRPr="00A04A95">
        <w:rPr>
          <w:rFonts w:ascii="Times New Roman" w:hAnsi="Times New Roman"/>
        </w:rPr>
        <w:t xml:space="preserve"> (1) badani</w:t>
      </w:r>
      <w:r w:rsidR="007D4CB1" w:rsidRPr="00A04A95">
        <w:rPr>
          <w:rFonts w:ascii="Times New Roman" w:hAnsi="Times New Roman"/>
        </w:rPr>
        <w:t>a</w:t>
      </w:r>
      <w:r w:rsidRPr="00A04A95">
        <w:rPr>
          <w:rFonts w:ascii="Times New Roman" w:hAnsi="Times New Roman"/>
        </w:rPr>
        <w:t xml:space="preserve"> we wskazaniu glejak (Glioblastoma, GBM) w populacji osób dorosłych </w:t>
      </w:r>
      <w:r w:rsidRPr="00A04A95">
        <w:rPr>
          <w:rFonts w:ascii="Times New Roman" w:hAnsi="Times New Roman"/>
          <w:b/>
          <w:bCs/>
        </w:rPr>
        <w:t xml:space="preserve">oraz </w:t>
      </w:r>
      <w:r w:rsidRPr="00A04A95">
        <w:rPr>
          <w:rFonts w:ascii="Times New Roman" w:hAnsi="Times New Roman"/>
        </w:rPr>
        <w:t>co najmniej jednego (1) badania onkologicznego w populacji pediatrycznej.</w:t>
      </w:r>
    </w:p>
    <w:p w:rsidR="00C832C0" w:rsidRPr="00A04A95" w:rsidRDefault="00C832C0" w:rsidP="007373B0">
      <w:pPr>
        <w:pStyle w:val="Akapitzlist"/>
        <w:numPr>
          <w:ilvl w:val="0"/>
          <w:numId w:val="6"/>
        </w:numPr>
        <w:tabs>
          <w:tab w:val="left" w:pos="6318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A04A95">
        <w:rPr>
          <w:rFonts w:ascii="Times New Roman" w:eastAsia="Times New Roman" w:hAnsi="Times New Roman"/>
          <w:lang w:eastAsia="pl-PL"/>
        </w:rPr>
        <w:t xml:space="preserve">Oświadczam, że przeszliśmy pozytywnie co </w:t>
      </w:r>
      <w:r w:rsidRPr="00A04A95">
        <w:rPr>
          <w:rFonts w:ascii="Times New Roman" w:hAnsi="Times New Roman"/>
        </w:rPr>
        <w:t>najmniej cztery (4) inspekcje GCP przeprowadzone przez FDA lub EMA lub inne urzędy regulatorowe w ciągu ostatnich 5 lat;</w:t>
      </w:r>
    </w:p>
    <w:p w:rsidR="00687777" w:rsidRPr="00A04A95" w:rsidRDefault="00902685" w:rsidP="007373B0">
      <w:pPr>
        <w:pStyle w:val="Akapitzlist"/>
        <w:numPr>
          <w:ilvl w:val="0"/>
          <w:numId w:val="6"/>
        </w:numPr>
        <w:tabs>
          <w:tab w:val="left" w:pos="6318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A04A95">
        <w:rPr>
          <w:rFonts w:ascii="Times New Roman" w:hAnsi="Times New Roman"/>
        </w:rPr>
        <w:t>dysponuj</w:t>
      </w:r>
      <w:r w:rsidR="008A335A" w:rsidRPr="00A04A95">
        <w:rPr>
          <w:rFonts w:ascii="Times New Roman" w:hAnsi="Times New Roman"/>
        </w:rPr>
        <w:t>emy</w:t>
      </w:r>
      <w:r w:rsidRPr="00A04A95">
        <w:rPr>
          <w:rFonts w:ascii="Times New Roman" w:hAnsi="Times New Roman"/>
        </w:rPr>
        <w:t xml:space="preserve"> lub będ</w:t>
      </w:r>
      <w:r w:rsidR="008A335A" w:rsidRPr="00A04A95">
        <w:rPr>
          <w:rFonts w:ascii="Times New Roman" w:hAnsi="Times New Roman"/>
        </w:rPr>
        <w:t>ziemy</w:t>
      </w:r>
      <w:r w:rsidRPr="00A04A95">
        <w:rPr>
          <w:rFonts w:ascii="Times New Roman" w:hAnsi="Times New Roman"/>
        </w:rPr>
        <w:t xml:space="preserve"> dysponować na czas realizacji przedmiotowego zamówienia osobami zdolnymi do realizacji </w:t>
      </w:r>
      <w:r w:rsidR="008A335A" w:rsidRPr="00A04A95">
        <w:rPr>
          <w:rFonts w:ascii="Times New Roman" w:hAnsi="Times New Roman"/>
        </w:rPr>
        <w:t>usługi</w:t>
      </w:r>
      <w:r w:rsidRPr="00A04A95">
        <w:rPr>
          <w:rFonts w:ascii="Times New Roman" w:hAnsi="Times New Roman"/>
        </w:rPr>
        <w:t xml:space="preserve">, </w:t>
      </w:r>
      <w:r w:rsidR="00C832C0" w:rsidRPr="00A04A95">
        <w:rPr>
          <w:rFonts w:ascii="Times New Roman" w:hAnsi="Times New Roman"/>
          <w:color w:val="000000"/>
        </w:rPr>
        <w:t>posiadając</w:t>
      </w:r>
      <w:r w:rsidR="00AF1CCA" w:rsidRPr="00A04A95">
        <w:rPr>
          <w:rFonts w:ascii="Times New Roman" w:hAnsi="Times New Roman"/>
          <w:color w:val="000000"/>
        </w:rPr>
        <w:t>ymi</w:t>
      </w:r>
      <w:r w:rsidR="00C832C0" w:rsidRPr="00A04A95">
        <w:rPr>
          <w:rFonts w:ascii="Times New Roman" w:hAnsi="Times New Roman"/>
          <w:color w:val="000000"/>
        </w:rPr>
        <w:t xml:space="preserve"> odpowiednie kwalifikacje</w:t>
      </w:r>
      <w:r w:rsidR="00C832C0" w:rsidRPr="00A04A95">
        <w:rPr>
          <w:rFonts w:ascii="Times New Roman" w:hAnsi="Times New Roman"/>
          <w:color w:val="000000"/>
        </w:rPr>
        <w:br/>
        <w:t>i doświadczenie, w tym</w:t>
      </w:r>
      <w:r w:rsidR="00C832C0" w:rsidRPr="00A04A95">
        <w:rPr>
          <w:rFonts w:ascii="Times New Roman" w:hAnsi="Times New Roman"/>
        </w:rPr>
        <w:t xml:space="preserve"> co najmniej jedną (1) osob</w:t>
      </w:r>
      <w:r w:rsidR="00AF1CCA" w:rsidRPr="00A04A95">
        <w:rPr>
          <w:rFonts w:ascii="Times New Roman" w:hAnsi="Times New Roman"/>
        </w:rPr>
        <w:t>ą</w:t>
      </w:r>
      <w:r w:rsidR="00C832C0" w:rsidRPr="00A04A95">
        <w:rPr>
          <w:rFonts w:ascii="Times New Roman" w:hAnsi="Times New Roman"/>
        </w:rPr>
        <w:t xml:space="preserve"> z wykształceniem wyższym kierunkowym (nauki medyczne, farmacja, biotechnologia, weterynaria, chemia, lub nauki biologiczne lub nauki pokrewne), na stanowisku monitora (CRA), posiadającą co najmniej sześć (6) lat doświadczenia w monitorowaniu badań klinicznych, w tym monitorowaniu co najmniej dwóch (2) badań onkologicznych oraz co najmniej jednego (1) badania pediatrycznego</w:t>
      </w:r>
      <w:r w:rsidR="00AF1CCA" w:rsidRPr="00A04A95">
        <w:rPr>
          <w:rFonts w:ascii="Times New Roman" w:hAnsi="Times New Roman"/>
        </w:rPr>
        <w:t>, posługującego się płynnie językiem polskim</w:t>
      </w:r>
      <w:r w:rsidR="00C832C0" w:rsidRPr="00A04A95">
        <w:rPr>
          <w:rFonts w:ascii="Times New Roman" w:hAnsi="Times New Roman"/>
        </w:rPr>
        <w:t xml:space="preserve">; </w:t>
      </w:r>
      <w:r w:rsidR="00D334CF" w:rsidRPr="00A04A95">
        <w:rPr>
          <w:rFonts w:ascii="Times New Roman" w:hAnsi="Times New Roman"/>
          <w:b/>
          <w:bCs/>
        </w:rPr>
        <w:t>oraz</w:t>
      </w:r>
      <w:r w:rsidR="00D334CF" w:rsidRPr="00A04A95">
        <w:rPr>
          <w:rFonts w:ascii="Times New Roman" w:hAnsi="Times New Roman"/>
        </w:rPr>
        <w:t xml:space="preserve"> </w:t>
      </w:r>
      <w:r w:rsidR="00C832C0" w:rsidRPr="00A04A95">
        <w:rPr>
          <w:rFonts w:ascii="Times New Roman" w:hAnsi="Times New Roman"/>
        </w:rPr>
        <w:t>co najmniej jedną (1) osobą</w:t>
      </w:r>
      <w:r w:rsidR="00AF1CCA" w:rsidRPr="00A04A95">
        <w:rPr>
          <w:rFonts w:ascii="Times New Roman" w:hAnsi="Times New Roman"/>
        </w:rPr>
        <w:t xml:space="preserve"> </w:t>
      </w:r>
      <w:r w:rsidR="00C832C0" w:rsidRPr="00A04A95">
        <w:rPr>
          <w:rFonts w:ascii="Times New Roman" w:hAnsi="Times New Roman"/>
        </w:rPr>
        <w:t xml:space="preserve">z wykształceniem wyższym </w:t>
      </w:r>
      <w:proofErr w:type="spellStart"/>
      <w:r w:rsidR="00C832C0" w:rsidRPr="00A04A95">
        <w:rPr>
          <w:rFonts w:ascii="Times New Roman" w:hAnsi="Times New Roman"/>
        </w:rPr>
        <w:t>medyczym</w:t>
      </w:r>
      <w:proofErr w:type="spellEnd"/>
      <w:r w:rsidR="00C832C0" w:rsidRPr="00A04A95">
        <w:rPr>
          <w:rFonts w:ascii="Times New Roman" w:hAnsi="Times New Roman"/>
        </w:rPr>
        <w:t xml:space="preserve"> (lekarz ze specjalizacją w dziedzinie onkologii) z co najmniej </w:t>
      </w:r>
      <w:proofErr w:type="spellStart"/>
      <w:r w:rsidR="00C832C0" w:rsidRPr="00A04A95">
        <w:rPr>
          <w:rFonts w:ascii="Times New Roman" w:hAnsi="Times New Roman"/>
        </w:rPr>
        <w:t>sześcio</w:t>
      </w:r>
      <w:proofErr w:type="spellEnd"/>
      <w:r w:rsidR="00C832C0" w:rsidRPr="00A04A95">
        <w:rPr>
          <w:rFonts w:ascii="Times New Roman" w:hAnsi="Times New Roman"/>
        </w:rPr>
        <w:t xml:space="preserve"> (6) letnim doświadczeniem w monitorowaniu medycznym oraz posiadając</w:t>
      </w:r>
      <w:r w:rsidR="00D34B9E" w:rsidRPr="00A04A95">
        <w:rPr>
          <w:rFonts w:ascii="Times New Roman" w:hAnsi="Times New Roman"/>
        </w:rPr>
        <w:t>ą</w:t>
      </w:r>
      <w:r w:rsidR="00C832C0" w:rsidRPr="00A04A95">
        <w:rPr>
          <w:rFonts w:ascii="Times New Roman" w:hAnsi="Times New Roman"/>
        </w:rPr>
        <w:t xml:space="preserve"> </w:t>
      </w:r>
      <w:proofErr w:type="spellStart"/>
      <w:r w:rsidR="00C832C0" w:rsidRPr="00A04A95">
        <w:rPr>
          <w:rFonts w:ascii="Times New Roman" w:hAnsi="Times New Roman"/>
        </w:rPr>
        <w:t>doświadcznie</w:t>
      </w:r>
      <w:proofErr w:type="spellEnd"/>
      <w:r w:rsidR="00C832C0" w:rsidRPr="00A04A95">
        <w:rPr>
          <w:rFonts w:ascii="Times New Roman" w:hAnsi="Times New Roman"/>
        </w:rPr>
        <w:t xml:space="preserve"> w realizacji co najmniej jednego badania fazy I (</w:t>
      </w:r>
      <w:proofErr w:type="spellStart"/>
      <w:r w:rsidR="00C832C0" w:rsidRPr="00A04A95">
        <w:rPr>
          <w:rFonts w:ascii="Times New Roman" w:hAnsi="Times New Roman"/>
        </w:rPr>
        <w:t>first</w:t>
      </w:r>
      <w:proofErr w:type="spellEnd"/>
      <w:r w:rsidR="00C832C0" w:rsidRPr="00A04A95">
        <w:rPr>
          <w:rFonts w:ascii="Times New Roman" w:hAnsi="Times New Roman"/>
        </w:rPr>
        <w:t>-in-</w:t>
      </w:r>
      <w:proofErr w:type="spellStart"/>
      <w:r w:rsidR="00C832C0" w:rsidRPr="00A04A95">
        <w:rPr>
          <w:rFonts w:ascii="Times New Roman" w:hAnsi="Times New Roman"/>
        </w:rPr>
        <w:t>human</w:t>
      </w:r>
      <w:proofErr w:type="spellEnd"/>
      <w:r w:rsidR="00C832C0" w:rsidRPr="00A04A95">
        <w:rPr>
          <w:rFonts w:ascii="Times New Roman" w:hAnsi="Times New Roman"/>
        </w:rPr>
        <w:t>); co najmniej jedn</w:t>
      </w:r>
      <w:r w:rsidR="00AF1CCA" w:rsidRPr="00A04A95">
        <w:rPr>
          <w:rFonts w:ascii="Times New Roman" w:hAnsi="Times New Roman"/>
        </w:rPr>
        <w:t>ą</w:t>
      </w:r>
      <w:r w:rsidR="00C832C0" w:rsidRPr="00A04A95">
        <w:rPr>
          <w:rFonts w:ascii="Times New Roman" w:hAnsi="Times New Roman"/>
        </w:rPr>
        <w:t xml:space="preserve"> (1) osob</w:t>
      </w:r>
      <w:r w:rsidR="00AF1CCA" w:rsidRPr="00A04A95">
        <w:rPr>
          <w:rFonts w:ascii="Times New Roman" w:hAnsi="Times New Roman"/>
        </w:rPr>
        <w:t>ą</w:t>
      </w:r>
      <w:r w:rsidR="00C832C0" w:rsidRPr="00A04A95">
        <w:rPr>
          <w:rFonts w:ascii="Times New Roman" w:hAnsi="Times New Roman"/>
        </w:rPr>
        <w:t xml:space="preserve"> z wykształceniem wyższym kierunkowym (nauki medyczne, farmacja, biotechnologia, weterynaria, chemia, lub nauki biologiczne lub prawo </w:t>
      </w:r>
      <w:r w:rsidR="00C832C0" w:rsidRPr="00A04A95">
        <w:rPr>
          <w:rFonts w:ascii="Times New Roman" w:hAnsi="Times New Roman"/>
        </w:rPr>
        <w:lastRenderedPageBreak/>
        <w:t>lub inne nauki pokrewne) posiadając</w:t>
      </w:r>
      <w:r w:rsidR="00D34B9E" w:rsidRPr="00A04A95">
        <w:rPr>
          <w:rFonts w:ascii="Times New Roman" w:hAnsi="Times New Roman"/>
        </w:rPr>
        <w:t>ą</w:t>
      </w:r>
      <w:r w:rsidR="00C832C0" w:rsidRPr="00A04A95">
        <w:rPr>
          <w:rFonts w:ascii="Times New Roman" w:hAnsi="Times New Roman"/>
        </w:rPr>
        <w:t xml:space="preserve"> wiedzę</w:t>
      </w:r>
      <w:r w:rsidR="00AF1CCA" w:rsidRPr="00A04A95">
        <w:rPr>
          <w:rFonts w:ascii="Times New Roman" w:hAnsi="Times New Roman"/>
        </w:rPr>
        <w:t xml:space="preserve"> </w:t>
      </w:r>
      <w:r w:rsidR="00C832C0" w:rsidRPr="00A04A95">
        <w:rPr>
          <w:rFonts w:ascii="Times New Roman" w:hAnsi="Times New Roman"/>
        </w:rPr>
        <w:t xml:space="preserve">i doświadczenie w zakresie wymagań regulatorowych, w tym procedur </w:t>
      </w:r>
      <w:proofErr w:type="spellStart"/>
      <w:r w:rsidR="00C832C0" w:rsidRPr="00A04A95">
        <w:rPr>
          <w:rFonts w:ascii="Times New Roman" w:hAnsi="Times New Roman"/>
        </w:rPr>
        <w:t>Sci</w:t>
      </w:r>
      <w:proofErr w:type="spellEnd"/>
      <w:r w:rsidR="00C832C0" w:rsidRPr="00A04A95">
        <w:rPr>
          <w:rFonts w:ascii="Times New Roman" w:hAnsi="Times New Roman"/>
        </w:rPr>
        <w:t xml:space="preserve"> </w:t>
      </w:r>
      <w:proofErr w:type="spellStart"/>
      <w:r w:rsidR="00C832C0" w:rsidRPr="00A04A95">
        <w:rPr>
          <w:rFonts w:ascii="Times New Roman" w:hAnsi="Times New Roman"/>
        </w:rPr>
        <w:t>Adv</w:t>
      </w:r>
      <w:proofErr w:type="spellEnd"/>
      <w:r w:rsidR="00131641">
        <w:rPr>
          <w:rFonts w:ascii="Times New Roman" w:hAnsi="Times New Roman"/>
        </w:rPr>
        <w:t>,</w:t>
      </w:r>
      <w:r w:rsidR="00C832C0" w:rsidRPr="00A04A95">
        <w:rPr>
          <w:rFonts w:ascii="Times New Roman" w:hAnsi="Times New Roman"/>
        </w:rPr>
        <w:t xml:space="preserve"> ODD</w:t>
      </w:r>
      <w:r w:rsidR="00131641">
        <w:rPr>
          <w:rFonts w:ascii="Times New Roman" w:hAnsi="Times New Roman"/>
        </w:rPr>
        <w:t xml:space="preserve"> o PIP</w:t>
      </w:r>
      <w:r w:rsidR="00C832C0" w:rsidRPr="00A04A95">
        <w:rPr>
          <w:rFonts w:ascii="Times New Roman" w:hAnsi="Times New Roman"/>
        </w:rPr>
        <w:t xml:space="preserve"> </w:t>
      </w:r>
      <w:r w:rsidR="00C832C0" w:rsidRPr="00A04A95">
        <w:rPr>
          <w:rFonts w:ascii="Times New Roman" w:hAnsi="Times New Roman"/>
          <w:b/>
          <w:bCs/>
        </w:rPr>
        <w:t xml:space="preserve">oraz </w:t>
      </w:r>
      <w:r w:rsidR="00C832C0" w:rsidRPr="00A04A95">
        <w:rPr>
          <w:rFonts w:ascii="Times New Roman" w:hAnsi="Times New Roman"/>
        </w:rPr>
        <w:t>co najmniej jedną (1) osob</w:t>
      </w:r>
      <w:r w:rsidR="00D34B9E" w:rsidRPr="00A04A95">
        <w:rPr>
          <w:rFonts w:ascii="Times New Roman" w:hAnsi="Times New Roman"/>
        </w:rPr>
        <w:t>ą</w:t>
      </w:r>
      <w:r w:rsidR="00A04A95">
        <w:rPr>
          <w:rFonts w:ascii="Times New Roman" w:hAnsi="Times New Roman"/>
        </w:rPr>
        <w:br/>
      </w:r>
      <w:r w:rsidR="00C832C0" w:rsidRPr="00A04A95">
        <w:rPr>
          <w:rFonts w:ascii="Times New Roman" w:hAnsi="Times New Roman"/>
        </w:rPr>
        <w:t>z wykształceniem wyższym kierunkowym (nauki medyczne, farmacja, biotechnologia, weterynaria, chemia, lub nauki biologiczne lub matematyka, informatyka lub inne pokrewne nauki techniczne), posiadając</w:t>
      </w:r>
      <w:r w:rsidR="00D34B9E" w:rsidRPr="00A04A95">
        <w:rPr>
          <w:rFonts w:ascii="Times New Roman" w:hAnsi="Times New Roman"/>
        </w:rPr>
        <w:t>ą</w:t>
      </w:r>
      <w:r w:rsidR="00C832C0" w:rsidRPr="00A04A95">
        <w:rPr>
          <w:rFonts w:ascii="Times New Roman" w:hAnsi="Times New Roman"/>
        </w:rPr>
        <w:t xml:space="preserve"> wiedzę i doświadczenie w zakresie zarządzania danymi</w:t>
      </w:r>
      <w:r w:rsidR="00AF1CCA" w:rsidRPr="00A04A95">
        <w:rPr>
          <w:rFonts w:ascii="Times New Roman" w:hAnsi="Times New Roman"/>
        </w:rPr>
        <w:t xml:space="preserve"> </w:t>
      </w:r>
      <w:r w:rsidR="00AF1CCA" w:rsidRPr="00A04A95">
        <w:rPr>
          <w:rFonts w:ascii="Times New Roman" w:hAnsi="Times New Roman"/>
          <w:b/>
          <w:bCs/>
        </w:rPr>
        <w:t xml:space="preserve">oraz </w:t>
      </w:r>
      <w:r w:rsidR="00AF1CCA" w:rsidRPr="00A04A95">
        <w:rPr>
          <w:rFonts w:ascii="Times New Roman" w:hAnsi="Times New Roman"/>
        </w:rPr>
        <w:t>co najmniej jedną (1) osob</w:t>
      </w:r>
      <w:r w:rsidR="00D34B9E" w:rsidRPr="00A04A95">
        <w:rPr>
          <w:rFonts w:ascii="Times New Roman" w:hAnsi="Times New Roman"/>
        </w:rPr>
        <w:t>ą</w:t>
      </w:r>
      <w:r w:rsidR="00AF1CCA" w:rsidRPr="00A04A95">
        <w:rPr>
          <w:rFonts w:ascii="Times New Roman" w:hAnsi="Times New Roman"/>
        </w:rPr>
        <w:t xml:space="preserve"> z wykształceniem wyższym kierunkowym (nauki medyczne, farmacja, biotechnologia, weterynaria, chemia, lub nauki biologiczne lub nauki pokrewne), posiadając</w:t>
      </w:r>
      <w:r w:rsidR="00D34B9E" w:rsidRPr="00A04A95">
        <w:rPr>
          <w:rFonts w:ascii="Times New Roman" w:hAnsi="Times New Roman"/>
        </w:rPr>
        <w:t>ą</w:t>
      </w:r>
      <w:r w:rsidR="00AF1CCA" w:rsidRPr="00A04A95">
        <w:rPr>
          <w:rFonts w:ascii="Times New Roman" w:hAnsi="Times New Roman"/>
        </w:rPr>
        <w:t xml:space="preserve"> wiedzę i co najmniej sześć (6) lat doświadczenia w zarządzaniu bad</w:t>
      </w:r>
      <w:r w:rsidR="00D334CF" w:rsidRPr="00A04A95">
        <w:rPr>
          <w:rFonts w:ascii="Times New Roman" w:hAnsi="Times New Roman"/>
        </w:rPr>
        <w:t>a</w:t>
      </w:r>
      <w:r w:rsidR="00AF1CCA" w:rsidRPr="00A04A95">
        <w:rPr>
          <w:rFonts w:ascii="Times New Roman" w:hAnsi="Times New Roman"/>
        </w:rPr>
        <w:t>niami klinicznymi</w:t>
      </w:r>
      <w:r w:rsidR="00B9463C" w:rsidRPr="00A04A95">
        <w:rPr>
          <w:rFonts w:ascii="Times New Roman" w:hAnsi="Times New Roman"/>
        </w:rPr>
        <w:t xml:space="preserve"> oraz zespołami monitorów</w:t>
      </w:r>
      <w:r w:rsidR="00AF1CCA" w:rsidRPr="00A04A95">
        <w:rPr>
          <w:rFonts w:ascii="Times New Roman" w:hAnsi="Times New Roman"/>
        </w:rPr>
        <w:t>.</w:t>
      </w:r>
    </w:p>
    <w:p w:rsidR="00530987" w:rsidRPr="00A04A95" w:rsidRDefault="00530987" w:rsidP="007373B0">
      <w:pPr>
        <w:pStyle w:val="Akapitzlist"/>
        <w:numPr>
          <w:ilvl w:val="0"/>
          <w:numId w:val="6"/>
        </w:numPr>
        <w:tabs>
          <w:tab w:val="left" w:pos="6318"/>
        </w:tabs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A04A95">
        <w:rPr>
          <w:rFonts w:ascii="Times New Roman" w:eastAsia="Times New Roman" w:hAnsi="Times New Roman"/>
          <w:lang w:eastAsia="pl-PL"/>
        </w:rPr>
        <w:t xml:space="preserve">W zakresie potencjału technicznego, </w:t>
      </w:r>
      <w:r w:rsidR="00687777" w:rsidRPr="00A04A95">
        <w:rPr>
          <w:rFonts w:ascii="Times New Roman" w:eastAsia="Times New Roman" w:hAnsi="Times New Roman"/>
          <w:lang w:eastAsia="pl-PL"/>
        </w:rPr>
        <w:t xml:space="preserve">posiadamy </w:t>
      </w:r>
      <w:r w:rsidRPr="00A04A95">
        <w:rPr>
          <w:rFonts w:ascii="Times New Roman" w:hAnsi="Times New Roman"/>
        </w:rPr>
        <w:t xml:space="preserve">doświadczenie w obsłudze dedykowanych systemów do zarządzania i prowadzenia badań klinicznych i gromadzenia danych (w tym systemów </w:t>
      </w:r>
      <w:proofErr w:type="spellStart"/>
      <w:r w:rsidRPr="00A04A95">
        <w:rPr>
          <w:rFonts w:ascii="Times New Roman" w:hAnsi="Times New Roman"/>
        </w:rPr>
        <w:t>eCRF</w:t>
      </w:r>
      <w:proofErr w:type="spellEnd"/>
      <w:r w:rsidRPr="00A04A95">
        <w:rPr>
          <w:rFonts w:ascii="Times New Roman" w:hAnsi="Times New Roman"/>
        </w:rPr>
        <w:t xml:space="preserve">, </w:t>
      </w:r>
      <w:proofErr w:type="spellStart"/>
      <w:r w:rsidRPr="00A04A95">
        <w:rPr>
          <w:rFonts w:ascii="Times New Roman" w:hAnsi="Times New Roman"/>
        </w:rPr>
        <w:t>eTMF</w:t>
      </w:r>
      <w:proofErr w:type="spellEnd"/>
      <w:r w:rsidRPr="00A04A95">
        <w:rPr>
          <w:rFonts w:ascii="Times New Roman" w:hAnsi="Times New Roman"/>
        </w:rPr>
        <w:t xml:space="preserve">, </w:t>
      </w:r>
      <w:proofErr w:type="spellStart"/>
      <w:r w:rsidRPr="00A04A95">
        <w:rPr>
          <w:rFonts w:ascii="Times New Roman" w:hAnsi="Times New Roman"/>
        </w:rPr>
        <w:t>eISF</w:t>
      </w:r>
      <w:proofErr w:type="spellEnd"/>
      <w:r w:rsidRPr="00A04A95">
        <w:rPr>
          <w:rFonts w:ascii="Times New Roman" w:hAnsi="Times New Roman"/>
        </w:rPr>
        <w:t xml:space="preserve">), a także posiadamy system jakości w postaci standardowych procedur operacyjnych (SOP) obejmujących wszystkie niezbędne procesy w zakresie organizacji i prowadzenia badań klinicznych zgodnie z GCP </w:t>
      </w:r>
      <w:r w:rsidR="00C40C77" w:rsidRPr="00A04A95">
        <w:rPr>
          <w:rFonts w:ascii="Times New Roman" w:hAnsi="Times New Roman"/>
          <w:b/>
          <w:bCs/>
        </w:rPr>
        <w:t>oraz</w:t>
      </w:r>
      <w:r w:rsidR="00C40C77" w:rsidRPr="00A04A95">
        <w:rPr>
          <w:rFonts w:ascii="Times New Roman" w:hAnsi="Times New Roman"/>
        </w:rPr>
        <w:t xml:space="preserve"> </w:t>
      </w:r>
      <w:r w:rsidRPr="00A04A95">
        <w:rPr>
          <w:rFonts w:ascii="Times New Roman" w:hAnsi="Times New Roman"/>
        </w:rPr>
        <w:t>posiadamy do</w:t>
      </w:r>
      <w:r w:rsidR="00B63F33" w:rsidRPr="00A04A95">
        <w:rPr>
          <w:rFonts w:ascii="Times New Roman" w:hAnsi="Times New Roman"/>
        </w:rPr>
        <w:t>świadczenie we współpracy z</w:t>
      </w:r>
      <w:r w:rsidRPr="00A04A95">
        <w:rPr>
          <w:rFonts w:ascii="Times New Roman" w:hAnsi="Times New Roman"/>
        </w:rPr>
        <w:t xml:space="preserve"> ośrodk</w:t>
      </w:r>
      <w:r w:rsidR="00B63F33" w:rsidRPr="00A04A95">
        <w:rPr>
          <w:rFonts w:ascii="Times New Roman" w:hAnsi="Times New Roman"/>
        </w:rPr>
        <w:t>ami</w:t>
      </w:r>
      <w:r w:rsidRPr="00A04A95">
        <w:rPr>
          <w:rFonts w:ascii="Times New Roman" w:hAnsi="Times New Roman"/>
        </w:rPr>
        <w:t xml:space="preserve"> kliniczny</w:t>
      </w:r>
      <w:r w:rsidR="00B63F33" w:rsidRPr="00A04A95">
        <w:rPr>
          <w:rFonts w:ascii="Times New Roman" w:hAnsi="Times New Roman"/>
        </w:rPr>
        <w:t>mi</w:t>
      </w:r>
      <w:r w:rsidRPr="00A04A95">
        <w:rPr>
          <w:rFonts w:ascii="Times New Roman" w:hAnsi="Times New Roman"/>
        </w:rPr>
        <w:t>,</w:t>
      </w:r>
      <w:r w:rsidR="00B63F33" w:rsidRPr="00A04A95">
        <w:rPr>
          <w:rFonts w:ascii="Times New Roman" w:hAnsi="Times New Roman"/>
        </w:rPr>
        <w:t xml:space="preserve"> prowadzącymi badania w dziedzinie onkologii</w:t>
      </w:r>
      <w:r w:rsidRPr="00A04A95">
        <w:rPr>
          <w:rFonts w:ascii="Times New Roman" w:hAnsi="Times New Roman"/>
        </w:rPr>
        <w:t>.</w:t>
      </w:r>
    </w:p>
    <w:p w:rsidR="00DF5C4F" w:rsidRPr="00F6533B" w:rsidRDefault="00530987" w:rsidP="007373B0">
      <w:pPr>
        <w:pStyle w:val="Akapitzlist"/>
        <w:tabs>
          <w:tab w:val="left" w:pos="6318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/>
          <w:bCs/>
        </w:rPr>
      </w:pPr>
      <w:r w:rsidRPr="00F6533B">
        <w:rPr>
          <w:rFonts w:ascii="Times New Roman" w:hAnsi="Times New Roman"/>
        </w:rPr>
        <w:t xml:space="preserve"> </w:t>
      </w:r>
    </w:p>
    <w:p w:rsidR="00507CE1" w:rsidRPr="00F6533B" w:rsidRDefault="00507CE1" w:rsidP="007373B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</w:rPr>
      </w:pPr>
      <w:r w:rsidRPr="00F6533B">
        <w:rPr>
          <w:rFonts w:ascii="Times New Roman" w:eastAsia="Times New Roman" w:hAnsi="Times New Roman"/>
          <w:b/>
          <w:bCs/>
        </w:rPr>
        <w:t>CV osób, które zostaną zaangażowane do realizacji przedmiotu zamówienia przesyłamy wraz z ofertą w formie Załącznika</w:t>
      </w:r>
      <w:r w:rsidRPr="00F6533B">
        <w:rPr>
          <w:rFonts w:ascii="Times New Roman" w:eastAsia="Times New Roman" w:hAnsi="Times New Roman"/>
          <w:bCs/>
        </w:rPr>
        <w:t>.</w:t>
      </w:r>
    </w:p>
    <w:p w:rsidR="00AF0195" w:rsidRPr="00F6533B" w:rsidRDefault="00AF0195" w:rsidP="007373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</w:rPr>
      </w:pPr>
    </w:p>
    <w:p w:rsidR="00A748B8" w:rsidRPr="00F6533B" w:rsidRDefault="00A748B8" w:rsidP="007373B0">
      <w:pPr>
        <w:pStyle w:val="Akapitzlist1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i/>
          <w:color w:val="000000" w:themeColor="text1"/>
        </w:rPr>
      </w:pPr>
    </w:p>
    <w:p w:rsidR="004854B5" w:rsidRPr="00F6533B" w:rsidRDefault="00A748B8" w:rsidP="007373B0">
      <w:pPr>
        <w:pStyle w:val="Akapitzlist1"/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F6533B">
        <w:rPr>
          <w:rFonts w:ascii="Times New Roman" w:eastAsia="Times New Roman" w:hAnsi="Times New Roman"/>
          <w:i/>
          <w:color w:val="000000" w:themeColor="text1"/>
          <w:lang w:eastAsia="pl-PL"/>
        </w:rPr>
        <w:t>Wskazane powyżej dane są zgodne ze stanem faktycznym i prawnym (art.  297 Kodeksu karnego</w:t>
      </w:r>
      <w:r w:rsidRPr="00F6533B">
        <w:rPr>
          <w:rFonts w:ascii="Times New Roman" w:hAnsi="Times New Roman"/>
          <w:i/>
          <w:color w:val="000000" w:themeColor="text1"/>
          <w:shd w:val="clear" w:color="auto" w:fill="FBFBFB"/>
        </w:rPr>
        <w:t xml:space="preserve"> (tekst jednolity Dz.U. z 20</w:t>
      </w:r>
      <w:r w:rsidR="00DF63C3" w:rsidRPr="00F6533B">
        <w:rPr>
          <w:rFonts w:ascii="Times New Roman" w:hAnsi="Times New Roman"/>
          <w:i/>
          <w:color w:val="000000" w:themeColor="text1"/>
          <w:shd w:val="clear" w:color="auto" w:fill="FBFBFB"/>
        </w:rPr>
        <w:t>20</w:t>
      </w:r>
      <w:r w:rsidRPr="00F6533B">
        <w:rPr>
          <w:rFonts w:ascii="Times New Roman" w:hAnsi="Times New Roman"/>
          <w:i/>
          <w:color w:val="000000" w:themeColor="text1"/>
          <w:shd w:val="clear" w:color="auto" w:fill="FBFBFB"/>
        </w:rPr>
        <w:t xml:space="preserve"> r. poz. 1</w:t>
      </w:r>
      <w:r w:rsidR="00DF63C3" w:rsidRPr="00F6533B">
        <w:rPr>
          <w:rFonts w:ascii="Times New Roman" w:hAnsi="Times New Roman"/>
          <w:i/>
          <w:color w:val="000000" w:themeColor="text1"/>
          <w:shd w:val="clear" w:color="auto" w:fill="FBFBFB"/>
        </w:rPr>
        <w:t>444</w:t>
      </w:r>
      <w:r w:rsidRPr="00F6533B">
        <w:rPr>
          <w:rFonts w:ascii="Times New Roman" w:hAnsi="Times New Roman"/>
          <w:i/>
          <w:color w:val="000000" w:themeColor="text1"/>
          <w:shd w:val="clear" w:color="auto" w:fill="FBFBFB"/>
        </w:rPr>
        <w:t>)</w:t>
      </w:r>
    </w:p>
    <w:p w:rsidR="004854B5" w:rsidRPr="00F6533B" w:rsidRDefault="004854B5" w:rsidP="007373B0">
      <w:pPr>
        <w:pStyle w:val="Lista"/>
        <w:suppressAutoHyphens/>
        <w:spacing w:after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Pr="00F6533B" w:rsidRDefault="004854B5" w:rsidP="007373B0">
      <w:pPr>
        <w:pStyle w:val="Lista"/>
        <w:suppressAutoHyphens/>
        <w:spacing w:after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Pr="00F6533B" w:rsidRDefault="004854B5" w:rsidP="007373B0">
      <w:pPr>
        <w:pStyle w:val="Lista"/>
        <w:suppressAutoHyphens/>
        <w:spacing w:after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AF0195" w:rsidRPr="00F6533B" w:rsidRDefault="00AF0195" w:rsidP="007373B0">
      <w:pPr>
        <w:pStyle w:val="Lista"/>
        <w:suppressAutoHyphens/>
        <w:spacing w:after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AF0195" w:rsidRPr="00F6533B" w:rsidRDefault="00AF0195" w:rsidP="007373B0">
      <w:pPr>
        <w:pStyle w:val="Lista"/>
        <w:suppressAutoHyphens/>
        <w:spacing w:after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890C6F" w:rsidRPr="00F6533B" w:rsidRDefault="00890C6F" w:rsidP="007373B0">
      <w:pPr>
        <w:pStyle w:val="CM12"/>
        <w:spacing w:after="120"/>
        <w:jc w:val="both"/>
        <w:rPr>
          <w:sz w:val="22"/>
          <w:szCs w:val="22"/>
        </w:rPr>
      </w:pPr>
      <w:r w:rsidRPr="00F6533B">
        <w:rPr>
          <w:sz w:val="22"/>
          <w:szCs w:val="22"/>
        </w:rPr>
        <w:t>Miejscowość …</w:t>
      </w:r>
      <w:r w:rsidR="00B87412" w:rsidRPr="00F6533B">
        <w:rPr>
          <w:sz w:val="22"/>
          <w:szCs w:val="22"/>
        </w:rPr>
        <w:t>……………, dnia ……</w:t>
      </w:r>
      <w:r w:rsidRPr="00F6533B">
        <w:rPr>
          <w:sz w:val="22"/>
          <w:szCs w:val="22"/>
        </w:rPr>
        <w:t xml:space="preserve">               </w:t>
      </w:r>
      <w:r w:rsidR="005F2675" w:rsidRPr="00F6533B">
        <w:rPr>
          <w:sz w:val="22"/>
          <w:szCs w:val="22"/>
        </w:rPr>
        <w:tab/>
        <w:t xml:space="preserve">      </w:t>
      </w:r>
      <w:r w:rsidR="00B87412" w:rsidRPr="00F6533B">
        <w:rPr>
          <w:sz w:val="22"/>
          <w:szCs w:val="22"/>
        </w:rPr>
        <w:t>……..</w:t>
      </w:r>
      <w:r w:rsidRPr="00F6533B">
        <w:rPr>
          <w:sz w:val="22"/>
          <w:szCs w:val="22"/>
        </w:rPr>
        <w:t>.................................</w:t>
      </w:r>
      <w:r w:rsidR="00B87412" w:rsidRPr="00F6533B">
        <w:rPr>
          <w:sz w:val="22"/>
          <w:szCs w:val="22"/>
        </w:rPr>
        <w:t>.......</w:t>
      </w:r>
      <w:r w:rsidRPr="00F6533B">
        <w:rPr>
          <w:sz w:val="22"/>
          <w:szCs w:val="22"/>
        </w:rPr>
        <w:t>....</w:t>
      </w:r>
    </w:p>
    <w:p w:rsidR="00890C6F" w:rsidRDefault="00E70A6B" w:rsidP="007373B0">
      <w:pPr>
        <w:pStyle w:val="CM49"/>
        <w:spacing w:after="120"/>
        <w:ind w:left="4395" w:hanging="284"/>
        <w:jc w:val="center"/>
        <w:rPr>
          <w:i/>
          <w:iCs/>
          <w:sz w:val="18"/>
          <w:szCs w:val="18"/>
        </w:rPr>
      </w:pPr>
      <w:r w:rsidRPr="00F6533B">
        <w:rPr>
          <w:i/>
          <w:iCs/>
          <w:sz w:val="18"/>
          <w:szCs w:val="18"/>
        </w:rPr>
        <w:t>(</w:t>
      </w:r>
      <w:r w:rsidR="00EC5436" w:rsidRPr="00F6533B">
        <w:rPr>
          <w:i/>
          <w:iCs/>
          <w:sz w:val="18"/>
          <w:szCs w:val="18"/>
        </w:rPr>
        <w:t>podpis osoby/(-</w:t>
      </w:r>
      <w:proofErr w:type="spellStart"/>
      <w:r w:rsidR="00EC5436" w:rsidRPr="00F6533B">
        <w:rPr>
          <w:i/>
          <w:iCs/>
          <w:sz w:val="18"/>
          <w:szCs w:val="18"/>
        </w:rPr>
        <w:t>ób</w:t>
      </w:r>
      <w:proofErr w:type="spellEnd"/>
      <w:r w:rsidR="00EC5436" w:rsidRPr="00F6533B">
        <w:rPr>
          <w:i/>
          <w:iCs/>
          <w:sz w:val="18"/>
          <w:szCs w:val="18"/>
        </w:rPr>
        <w:t>) uprawnionej do reprezentowania</w:t>
      </w:r>
      <w:r w:rsidR="00F6533B" w:rsidRPr="00F6533B">
        <w:rPr>
          <w:i/>
          <w:iCs/>
          <w:sz w:val="18"/>
          <w:szCs w:val="18"/>
        </w:rPr>
        <w:t xml:space="preserve"> </w:t>
      </w:r>
      <w:r w:rsidR="00EC5436" w:rsidRPr="00F6533B">
        <w:rPr>
          <w:i/>
          <w:iCs/>
          <w:sz w:val="18"/>
          <w:szCs w:val="18"/>
        </w:rPr>
        <w:t>Wykonawcy</w:t>
      </w:r>
      <w:r w:rsidR="00890C6F" w:rsidRPr="00F6533B">
        <w:rPr>
          <w:i/>
          <w:iCs/>
          <w:sz w:val="18"/>
          <w:szCs w:val="18"/>
        </w:rPr>
        <w:t>)</w:t>
      </w:r>
      <w:bookmarkEnd w:id="0"/>
    </w:p>
    <w:p w:rsidR="00A04A95" w:rsidRDefault="00A04A95" w:rsidP="007373B0">
      <w:pPr>
        <w:spacing w:after="12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444D1A" w:rsidRPr="009C52EF" w:rsidRDefault="00444D1A" w:rsidP="007373B0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"/>
        </w:rPr>
      </w:pPr>
      <w:r w:rsidRPr="009C52EF"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 xml:space="preserve">Appendix No. </w:t>
      </w:r>
      <w:r>
        <w:rPr>
          <w:rFonts w:ascii="Times New Roman" w:hAnsi="Times New Roman"/>
          <w:b/>
          <w:bCs/>
          <w:sz w:val="24"/>
          <w:szCs w:val="24"/>
          <w:lang w:val="en"/>
        </w:rPr>
        <w:t>2</w:t>
      </w:r>
      <w:r w:rsidRPr="009C52EF">
        <w:rPr>
          <w:rFonts w:ascii="Times New Roman" w:hAnsi="Times New Roman"/>
          <w:b/>
          <w:bCs/>
          <w:sz w:val="24"/>
          <w:szCs w:val="24"/>
          <w:lang w:val="en"/>
        </w:rPr>
        <w:t xml:space="preserve"> to Request for Bids No. </w:t>
      </w:r>
      <w:r w:rsidR="007373B0">
        <w:rPr>
          <w:rFonts w:ascii="Times New Roman" w:hAnsi="Times New Roman"/>
          <w:b/>
          <w:bCs/>
          <w:sz w:val="24"/>
          <w:szCs w:val="24"/>
          <w:lang w:val="en"/>
        </w:rPr>
        <w:t>11</w:t>
      </w:r>
      <w:r>
        <w:rPr>
          <w:rFonts w:ascii="Times New Roman" w:hAnsi="Times New Roman"/>
          <w:b/>
          <w:bCs/>
          <w:sz w:val="24"/>
          <w:szCs w:val="24"/>
          <w:lang w:val="en"/>
        </w:rPr>
        <w:t>/WPD104</w:t>
      </w:r>
      <w:r w:rsidRPr="0070155D">
        <w:rPr>
          <w:rFonts w:ascii="Times New Roman" w:hAnsi="Times New Roman"/>
          <w:b/>
          <w:bCs/>
          <w:sz w:val="24"/>
          <w:szCs w:val="24"/>
          <w:lang w:val="en"/>
        </w:rPr>
        <w:t>/20</w:t>
      </w:r>
      <w:r>
        <w:rPr>
          <w:rFonts w:ascii="Times New Roman" w:hAnsi="Times New Roman"/>
          <w:b/>
          <w:bCs/>
          <w:sz w:val="24"/>
          <w:szCs w:val="24"/>
          <w:lang w:val="en"/>
        </w:rPr>
        <w:t>20</w:t>
      </w:r>
    </w:p>
    <w:p w:rsidR="00444D1A" w:rsidRPr="009C52EF" w:rsidRDefault="00444D1A" w:rsidP="007373B0">
      <w:pPr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444D1A" w:rsidRPr="009C52EF" w:rsidRDefault="00444D1A" w:rsidP="007373B0">
      <w:pPr>
        <w:pStyle w:val="Nagwek4"/>
        <w:spacing w:before="0" w:after="120" w:line="240" w:lineRule="auto"/>
        <w:ind w:left="3538" w:firstLine="709"/>
        <w:jc w:val="center"/>
        <w:rPr>
          <w:rFonts w:ascii="Times New Roman" w:hAnsi="Times New Roman"/>
          <w:b/>
          <w:color w:val="auto"/>
          <w:lang w:val="en-US"/>
        </w:rPr>
      </w:pPr>
      <w:r w:rsidRPr="009C52EF">
        <w:rPr>
          <w:rFonts w:ascii="Times New Roman" w:hAnsi="Times New Roman"/>
          <w:color w:val="auto"/>
          <w:lang w:val="en"/>
        </w:rPr>
        <w:t>..................................., on .............. .............</w:t>
      </w:r>
    </w:p>
    <w:p w:rsidR="00444D1A" w:rsidRPr="009C52EF" w:rsidRDefault="00444D1A" w:rsidP="007373B0">
      <w:pPr>
        <w:spacing w:after="120" w:line="240" w:lineRule="auto"/>
        <w:jc w:val="center"/>
        <w:rPr>
          <w:rFonts w:ascii="Times New Roman" w:hAnsi="Times New Roman"/>
          <w:lang w:val="en-US"/>
        </w:rPr>
      </w:pPr>
      <w:r w:rsidRPr="009C52EF">
        <w:rPr>
          <w:rFonts w:ascii="Times New Roman" w:hAnsi="Times New Roman"/>
          <w:i/>
          <w:iCs/>
          <w:lang w:val="en"/>
        </w:rPr>
        <w:t xml:space="preserve">                                                                                         (place) </w:t>
      </w:r>
      <w:r>
        <w:rPr>
          <w:rFonts w:ascii="Times New Roman" w:hAnsi="Times New Roman"/>
          <w:i/>
          <w:iCs/>
          <w:lang w:val="en"/>
        </w:rPr>
        <w:t xml:space="preserve"> </w:t>
      </w:r>
      <w:r w:rsidRPr="009C52EF">
        <w:rPr>
          <w:rFonts w:ascii="Times New Roman" w:hAnsi="Times New Roman"/>
          <w:i/>
          <w:iCs/>
          <w:lang w:val="en"/>
        </w:rPr>
        <w:t xml:space="preserve">                        (date)</w:t>
      </w:r>
    </w:p>
    <w:p w:rsidR="00444D1A" w:rsidRPr="00F132C4" w:rsidRDefault="00444D1A" w:rsidP="007373B0">
      <w:pPr>
        <w:spacing w:after="120" w:line="240" w:lineRule="auto"/>
        <w:jc w:val="both"/>
        <w:rPr>
          <w:rFonts w:ascii="Times New Roman" w:hAnsi="Times New Roman"/>
          <w:b/>
          <w:lang w:val="en-US"/>
        </w:rPr>
      </w:pPr>
      <w:r w:rsidRPr="00F132C4">
        <w:rPr>
          <w:rFonts w:ascii="Times New Roman" w:hAnsi="Times New Roman"/>
          <w:b/>
          <w:bCs/>
          <w:lang w:val="en"/>
        </w:rPr>
        <w:t>CONTRACTOR</w:t>
      </w:r>
    </w:p>
    <w:p w:rsidR="00444D1A" w:rsidRPr="009C52EF" w:rsidRDefault="00444D1A" w:rsidP="007373B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4D1A" w:rsidRPr="009C52EF" w:rsidRDefault="00444D1A" w:rsidP="007373B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C52EF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444D1A" w:rsidRPr="009C52EF" w:rsidRDefault="00444D1A" w:rsidP="007373B0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9C52EF">
        <w:rPr>
          <w:rFonts w:ascii="Times New Roman" w:hAnsi="Times New Roman"/>
          <w:i/>
          <w:iCs/>
          <w:sz w:val="20"/>
          <w:szCs w:val="20"/>
          <w:lang w:val="en"/>
        </w:rPr>
        <w:t xml:space="preserve">(name/registered office/address/tax ID (NIP) of the Contractor) </w:t>
      </w:r>
    </w:p>
    <w:p w:rsidR="00444D1A" w:rsidRDefault="00444D1A" w:rsidP="007373B0">
      <w:pPr>
        <w:spacing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444D1A" w:rsidRPr="00F132C4" w:rsidRDefault="00444D1A" w:rsidP="007373B0">
      <w:pPr>
        <w:spacing w:after="120" w:line="240" w:lineRule="auto"/>
        <w:ind w:left="4820"/>
        <w:jc w:val="both"/>
        <w:rPr>
          <w:rFonts w:ascii="Times New Roman" w:hAnsi="Times New Roman"/>
          <w:b/>
          <w:lang w:val="en-US"/>
        </w:rPr>
      </w:pPr>
      <w:r w:rsidRPr="00F132C4">
        <w:rPr>
          <w:rFonts w:ascii="Times New Roman" w:hAnsi="Times New Roman"/>
          <w:b/>
          <w:bCs/>
          <w:lang w:val="en"/>
        </w:rPr>
        <w:t>AWARDING ENTITY:</w:t>
      </w:r>
    </w:p>
    <w:p w:rsidR="00444D1A" w:rsidRPr="00F132C4" w:rsidRDefault="00444D1A" w:rsidP="007373B0">
      <w:pPr>
        <w:spacing w:after="0" w:line="240" w:lineRule="auto"/>
        <w:ind w:left="4820"/>
        <w:rPr>
          <w:rFonts w:ascii="Times New Roman" w:hAnsi="Times New Roman"/>
          <w:lang w:val="en-US"/>
        </w:rPr>
      </w:pPr>
      <w:r w:rsidRPr="00F132C4">
        <w:rPr>
          <w:rFonts w:ascii="Times New Roman" w:hAnsi="Times New Roman"/>
          <w:lang w:val="en"/>
        </w:rPr>
        <w:t xml:space="preserve">WPD Pharmaceuticals sp. z o. o. </w:t>
      </w:r>
    </w:p>
    <w:p w:rsidR="00444D1A" w:rsidRDefault="00444D1A" w:rsidP="007373B0">
      <w:pPr>
        <w:spacing w:after="0" w:line="240" w:lineRule="auto"/>
        <w:ind w:left="4820"/>
        <w:rPr>
          <w:rFonts w:ascii="Times New Roman" w:hAnsi="Times New Roman"/>
        </w:rPr>
      </w:pPr>
      <w:r w:rsidRPr="00F132C4">
        <w:rPr>
          <w:rFonts w:ascii="Times New Roman" w:hAnsi="Times New Roman"/>
        </w:rPr>
        <w:t>ul. Żwirki i Wigury 101,</w:t>
      </w:r>
    </w:p>
    <w:p w:rsidR="00444D1A" w:rsidRPr="00F132C4" w:rsidRDefault="00444D1A" w:rsidP="007373B0">
      <w:pPr>
        <w:spacing w:after="0" w:line="240" w:lineRule="auto"/>
        <w:ind w:left="4820"/>
        <w:rPr>
          <w:rFonts w:ascii="Times New Roman" w:hAnsi="Times New Roman"/>
        </w:rPr>
      </w:pPr>
      <w:r w:rsidRPr="00F132C4">
        <w:rPr>
          <w:rFonts w:ascii="Times New Roman" w:hAnsi="Times New Roman"/>
        </w:rPr>
        <w:t xml:space="preserve">02-089 Warszawa, </w:t>
      </w:r>
    </w:p>
    <w:p w:rsidR="00444D1A" w:rsidRPr="00F132C4" w:rsidRDefault="00444D1A" w:rsidP="007373B0">
      <w:pPr>
        <w:spacing w:after="120" w:line="240" w:lineRule="auto"/>
        <w:jc w:val="both"/>
        <w:rPr>
          <w:rFonts w:ascii="Times New Roman" w:hAnsi="Times New Roman"/>
          <w:b/>
          <w:i/>
          <w:spacing w:val="80"/>
        </w:rPr>
      </w:pPr>
    </w:p>
    <w:p w:rsidR="00444D1A" w:rsidRPr="00E12E19" w:rsidRDefault="00444D1A" w:rsidP="007373B0">
      <w:pPr>
        <w:pStyle w:val="Nagwek4"/>
        <w:spacing w:before="0" w:after="120" w:line="240" w:lineRule="auto"/>
        <w:jc w:val="center"/>
        <w:rPr>
          <w:rFonts w:ascii="Times New Roman" w:hAnsi="Times New Roman"/>
          <w:b/>
          <w:i w:val="0"/>
          <w:color w:val="auto"/>
          <w:lang w:val="en-US"/>
        </w:rPr>
      </w:pPr>
      <w:r w:rsidRPr="00E12E19">
        <w:rPr>
          <w:rFonts w:ascii="Times New Roman" w:hAnsi="Times New Roman"/>
          <w:b/>
          <w:bCs/>
          <w:i w:val="0"/>
          <w:iCs w:val="0"/>
          <w:color w:val="auto"/>
          <w:lang w:val="en"/>
        </w:rPr>
        <w:t xml:space="preserve">DECLARATION OF </w:t>
      </w:r>
      <w:r>
        <w:rPr>
          <w:rFonts w:ascii="Times New Roman" w:hAnsi="Times New Roman"/>
          <w:b/>
          <w:bCs/>
          <w:i w:val="0"/>
          <w:iCs w:val="0"/>
          <w:color w:val="auto"/>
          <w:lang w:val="en"/>
        </w:rPr>
        <w:t xml:space="preserve">COMPLIENCE WITH THE REQUIREMENTS INDICATED IN SECTION VI OF THE REQUEST FOR BIDS </w:t>
      </w:r>
    </w:p>
    <w:p w:rsidR="00444D1A" w:rsidRDefault="00444D1A" w:rsidP="007373B0">
      <w:pPr>
        <w:pStyle w:val="Akapitzlist"/>
        <w:shd w:val="clear" w:color="auto" w:fill="FFFFFF"/>
        <w:spacing w:after="12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lang w:val="en"/>
        </w:rPr>
      </w:pPr>
      <w:r w:rsidRPr="00E12E19">
        <w:rPr>
          <w:rFonts w:ascii="Times New Roman" w:hAnsi="Times New Roman"/>
          <w:lang w:val="en"/>
        </w:rPr>
        <w:t xml:space="preserve">For </w:t>
      </w:r>
      <w:r w:rsidRPr="005A3EEB">
        <w:rPr>
          <w:rFonts w:ascii="Times New Roman" w:hAnsi="Times New Roman"/>
          <w:lang w:val="en"/>
        </w:rPr>
        <w:t>the purpose of the contract award procedure covering</w:t>
      </w:r>
      <w:r w:rsidRPr="00021845">
        <w:rPr>
          <w:rFonts w:ascii="Times New Roman" w:hAnsi="Times New Roman"/>
          <w:b/>
          <w:lang w:val="en-US"/>
        </w:rPr>
        <w:t xml:space="preserve"> </w:t>
      </w:r>
      <w:r w:rsidRPr="00021845">
        <w:rPr>
          <w:rFonts w:ascii="Times New Roman" w:hAnsi="Times New Roman"/>
          <w:bCs/>
          <w:lang w:val="en-US"/>
        </w:rPr>
        <w:t>Contract Research Organization (CRO) service</w:t>
      </w:r>
      <w:r w:rsidR="00046E67">
        <w:rPr>
          <w:rFonts w:ascii="Times New Roman" w:hAnsi="Times New Roman"/>
          <w:bCs/>
          <w:lang w:val="en-US"/>
        </w:rPr>
        <w:t>s</w:t>
      </w:r>
      <w:r w:rsidRPr="00021845">
        <w:rPr>
          <w:rFonts w:ascii="Times New Roman" w:hAnsi="Times New Roman"/>
          <w:bCs/>
          <w:lang w:val="en-US"/>
        </w:rPr>
        <w:t xml:space="preserve">, for the purpose of clinical trials development, </w:t>
      </w:r>
      <w:r>
        <w:rPr>
          <w:rFonts w:ascii="Times New Roman" w:hAnsi="Times New Roman"/>
          <w:bCs/>
          <w:lang w:val="en-US"/>
        </w:rPr>
        <w:t xml:space="preserve">conducted by WPD Pharmaceuticals, </w:t>
      </w:r>
      <w:r w:rsidRPr="00021845">
        <w:rPr>
          <w:rFonts w:ascii="Times New Roman" w:hAnsi="Times New Roman"/>
          <w:bCs/>
          <w:lang w:val="en-US"/>
        </w:rPr>
        <w:t>as a</w:t>
      </w:r>
      <w:r w:rsidRPr="009E6603">
        <w:rPr>
          <w:rFonts w:ascii="Times New Roman" w:hAnsi="Times New Roman"/>
          <w:bCs/>
          <w:lang w:val="en-US"/>
        </w:rPr>
        <w:t xml:space="preserve"> part of the project </w:t>
      </w:r>
      <w:r w:rsidRPr="00803178">
        <w:rPr>
          <w:rFonts w:ascii="Times New Roman" w:hAnsi="Times New Roman"/>
          <w:bCs/>
          <w:lang w:val="en-US"/>
        </w:rPr>
        <w:t xml:space="preserve">No. </w:t>
      </w:r>
      <w:r w:rsidRPr="00803178">
        <w:rPr>
          <w:rFonts w:ascii="Times New Roman" w:hAnsi="Times New Roman"/>
          <w:bCs/>
          <w:color w:val="000000"/>
          <w:lang w:val="en-US"/>
        </w:rPr>
        <w:t>POIR.01.02.00-00-0084/18,</w:t>
      </w:r>
      <w:r w:rsidRPr="00803178">
        <w:rPr>
          <w:rFonts w:ascii="Times New Roman" w:hAnsi="Times New Roman"/>
          <w:bCs/>
          <w:lang w:val="en-US"/>
        </w:rPr>
        <w:t xml:space="preserve"> </w:t>
      </w:r>
      <w:r w:rsidRPr="009E6603">
        <w:rPr>
          <w:rFonts w:ascii="Times New Roman" w:hAnsi="Times New Roman"/>
          <w:bCs/>
          <w:lang w:val="en-US"/>
        </w:rPr>
        <w:t>entitled: “</w:t>
      </w:r>
      <w:r w:rsidRPr="009E6603">
        <w:rPr>
          <w:rFonts w:ascii="Times New Roman" w:hAnsi="Times New Roman"/>
          <w:bCs/>
          <w:i/>
          <w:iCs/>
          <w:lang w:val="en-US"/>
        </w:rPr>
        <w:t>New approach to glioblastoma treatment addressing the critical unmet medical need</w:t>
      </w:r>
      <w:r w:rsidRPr="009E6603">
        <w:rPr>
          <w:rFonts w:ascii="Times New Roman" w:hAnsi="Times New Roman"/>
          <w:bCs/>
          <w:i/>
          <w:lang w:val="en-US"/>
        </w:rPr>
        <w:t>”</w:t>
      </w:r>
      <w:r w:rsidRPr="009E6603">
        <w:rPr>
          <w:rFonts w:ascii="Times New Roman" w:hAnsi="Times New Roman"/>
          <w:bCs/>
          <w:lang w:val="en"/>
        </w:rPr>
        <w:t xml:space="preserve"> (Request for Bids No. </w:t>
      </w:r>
      <w:r w:rsidR="00046E67">
        <w:rPr>
          <w:rFonts w:ascii="Times New Roman" w:hAnsi="Times New Roman"/>
          <w:bCs/>
          <w:lang w:val="en"/>
        </w:rPr>
        <w:t>11</w:t>
      </w:r>
      <w:r w:rsidRPr="009E6603">
        <w:rPr>
          <w:rFonts w:ascii="Times New Roman" w:hAnsi="Times New Roman"/>
          <w:bCs/>
          <w:lang w:val="en"/>
        </w:rPr>
        <w:t>/WPD104/20</w:t>
      </w:r>
      <w:r>
        <w:rPr>
          <w:rFonts w:ascii="Times New Roman" w:hAnsi="Times New Roman"/>
          <w:bCs/>
          <w:lang w:val="en"/>
        </w:rPr>
        <w:t>20</w:t>
      </w:r>
      <w:r w:rsidRPr="009E6603">
        <w:rPr>
          <w:rFonts w:ascii="Times New Roman" w:hAnsi="Times New Roman"/>
          <w:bCs/>
          <w:lang w:val="en"/>
        </w:rPr>
        <w:t>), on behalf of the Contractor I hereby declare</w:t>
      </w:r>
      <w:r w:rsidRPr="005A3EEB">
        <w:rPr>
          <w:rFonts w:ascii="Times New Roman" w:hAnsi="Times New Roman"/>
          <w:lang w:val="en"/>
        </w:rPr>
        <w:t xml:space="preserve"> that </w:t>
      </w:r>
    </w:p>
    <w:p w:rsidR="00444D1A" w:rsidRDefault="00444D1A" w:rsidP="007373B0">
      <w:pPr>
        <w:pStyle w:val="Akapitzlist"/>
        <w:shd w:val="clear" w:color="auto" w:fill="FFFFFF"/>
        <w:spacing w:after="12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i/>
          <w:iCs/>
          <w:lang w:val="en"/>
        </w:rPr>
      </w:pPr>
      <w:r w:rsidRPr="005A3EEB">
        <w:rPr>
          <w:rFonts w:ascii="Times New Roman" w:hAnsi="Times New Roman"/>
          <w:lang w:val="en"/>
        </w:rPr>
        <w:t>Company ………………………</w:t>
      </w:r>
      <w:r>
        <w:rPr>
          <w:rFonts w:ascii="Times New Roman" w:hAnsi="Times New Roman"/>
          <w:lang w:val="en"/>
        </w:rPr>
        <w:t xml:space="preserve">…………………………………… </w:t>
      </w:r>
      <w:r>
        <w:rPr>
          <w:rFonts w:ascii="Times New Roman" w:hAnsi="Times New Roman"/>
          <w:i/>
          <w:iCs/>
          <w:lang w:val="en"/>
        </w:rPr>
        <w:t>(Company name)</w:t>
      </w:r>
    </w:p>
    <w:p w:rsidR="00444D1A" w:rsidRPr="00822306" w:rsidRDefault="00444D1A" w:rsidP="007373B0">
      <w:pPr>
        <w:pStyle w:val="Akapitzlist"/>
        <w:shd w:val="clear" w:color="auto" w:fill="FFFFFF"/>
        <w:spacing w:after="12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i/>
          <w:iCs/>
          <w:lang w:val="en"/>
        </w:rPr>
      </w:pPr>
      <w:r w:rsidRPr="005A3EEB">
        <w:rPr>
          <w:rFonts w:ascii="Times New Roman" w:hAnsi="Times New Roman"/>
          <w:lang w:val="en"/>
        </w:rPr>
        <w:t>Registered in ……………</w:t>
      </w:r>
      <w:r>
        <w:rPr>
          <w:rFonts w:ascii="Times New Roman" w:hAnsi="Times New Roman"/>
          <w:lang w:val="en"/>
        </w:rPr>
        <w:t>……………………………………………</w:t>
      </w:r>
      <w:r>
        <w:rPr>
          <w:rFonts w:ascii="Times New Roman" w:hAnsi="Times New Roman"/>
          <w:i/>
          <w:iCs/>
          <w:lang w:val="en"/>
        </w:rPr>
        <w:t>(Registered Address)</w:t>
      </w:r>
    </w:p>
    <w:p w:rsidR="00444D1A" w:rsidRPr="005A3EEB" w:rsidRDefault="00444D1A" w:rsidP="007373B0">
      <w:pPr>
        <w:pStyle w:val="Akapitzlist"/>
        <w:shd w:val="clear" w:color="auto" w:fill="FFFFFF"/>
        <w:spacing w:after="12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/>
          <w:lang w:val="en-US"/>
        </w:rPr>
      </w:pPr>
      <w:r w:rsidRPr="005A3EEB">
        <w:rPr>
          <w:rFonts w:ascii="Times New Roman" w:hAnsi="Times New Roman"/>
          <w:lang w:val="en"/>
        </w:rPr>
        <w:t>meets the following conditions:</w:t>
      </w:r>
    </w:p>
    <w:p w:rsidR="00444D1A" w:rsidRPr="006B1B5F" w:rsidRDefault="00444D1A" w:rsidP="007373B0">
      <w:pPr>
        <w:pStyle w:val="CM12"/>
        <w:numPr>
          <w:ilvl w:val="0"/>
          <w:numId w:val="9"/>
        </w:numPr>
        <w:spacing w:after="120"/>
        <w:ind w:left="426" w:hanging="284"/>
        <w:jc w:val="both"/>
        <w:rPr>
          <w:sz w:val="22"/>
          <w:szCs w:val="22"/>
          <w:lang w:val="en-US"/>
        </w:rPr>
      </w:pPr>
      <w:r w:rsidRPr="005A3EEB">
        <w:rPr>
          <w:sz w:val="22"/>
          <w:szCs w:val="22"/>
          <w:lang w:val="en-US"/>
        </w:rPr>
        <w:t xml:space="preserve">I declare that we have adequate </w:t>
      </w:r>
      <w:r w:rsidRPr="00822306">
        <w:rPr>
          <w:sz w:val="22"/>
          <w:szCs w:val="22"/>
          <w:lang w:val="en-US"/>
        </w:rPr>
        <w:t>knowledge and experience within the contract object and people declare that all data contained in the Bid capable of performing</w:t>
      </w:r>
      <w:r w:rsidRPr="006B1B5F">
        <w:rPr>
          <w:sz w:val="22"/>
          <w:szCs w:val="22"/>
          <w:lang w:val="en-US"/>
        </w:rPr>
        <w:t xml:space="preserve"> the order.</w:t>
      </w:r>
    </w:p>
    <w:p w:rsidR="00444D1A" w:rsidRPr="006B1B5F" w:rsidRDefault="00444D1A" w:rsidP="007373B0">
      <w:pPr>
        <w:pStyle w:val="CM12"/>
        <w:numPr>
          <w:ilvl w:val="0"/>
          <w:numId w:val="9"/>
        </w:numPr>
        <w:spacing w:after="120"/>
        <w:ind w:left="426" w:hanging="284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-US"/>
        </w:rPr>
        <w:t>I declare that we are in financial and economic situation that will allow the contract to be performed with due diligence.</w:t>
      </w:r>
    </w:p>
    <w:p w:rsidR="00444D1A" w:rsidRDefault="00444D1A" w:rsidP="007373B0">
      <w:pPr>
        <w:pStyle w:val="CM12"/>
        <w:numPr>
          <w:ilvl w:val="0"/>
          <w:numId w:val="9"/>
        </w:numPr>
        <w:spacing w:after="120"/>
        <w:ind w:left="426" w:hanging="284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-US"/>
        </w:rPr>
        <w:t>I declare that</w:t>
      </w:r>
      <w:r>
        <w:rPr>
          <w:sz w:val="22"/>
          <w:szCs w:val="22"/>
          <w:lang w:val="en-US"/>
        </w:rPr>
        <w:t>:</w:t>
      </w:r>
    </w:p>
    <w:p w:rsidR="00444D1A" w:rsidRPr="008D33C3" w:rsidRDefault="00444D1A" w:rsidP="007373B0">
      <w:pPr>
        <w:pStyle w:val="CM12"/>
        <w:numPr>
          <w:ilvl w:val="0"/>
          <w:numId w:val="10"/>
        </w:numPr>
        <w:spacing w:after="120"/>
        <w:ind w:left="851" w:hanging="284"/>
        <w:jc w:val="both"/>
        <w:rPr>
          <w:sz w:val="22"/>
          <w:szCs w:val="22"/>
          <w:lang w:val="en-US"/>
        </w:rPr>
      </w:pPr>
      <w:r w:rsidRPr="008D33C3">
        <w:rPr>
          <w:sz w:val="22"/>
          <w:szCs w:val="22"/>
          <w:lang w:val="en-US"/>
        </w:rPr>
        <w:t xml:space="preserve">we </w:t>
      </w:r>
      <w:r w:rsidRPr="008D33C3">
        <w:rPr>
          <w:iCs/>
          <w:sz w:val="22"/>
          <w:szCs w:val="22"/>
          <w:lang w:val="en-US"/>
        </w:rPr>
        <w:t xml:space="preserve">have </w:t>
      </w:r>
      <w:r w:rsidRPr="008D33C3">
        <w:rPr>
          <w:sz w:val="22"/>
          <w:szCs w:val="22"/>
          <w:lang w:val="en-US"/>
        </w:rPr>
        <w:t xml:space="preserve">experience in the provision of CRO services in the field of organization and conducting clinical </w:t>
      </w:r>
      <w:r w:rsidRPr="003F341A">
        <w:rPr>
          <w:sz w:val="22"/>
          <w:szCs w:val="22"/>
          <w:lang w:val="en-US"/>
        </w:rPr>
        <w:t>trials (including basket trials and adaptive trial design)</w:t>
      </w:r>
      <w:r>
        <w:rPr>
          <w:sz w:val="22"/>
          <w:szCs w:val="22"/>
          <w:lang w:val="en-US"/>
        </w:rPr>
        <w:t xml:space="preserve"> </w:t>
      </w:r>
      <w:r w:rsidRPr="003F341A">
        <w:rPr>
          <w:sz w:val="22"/>
          <w:szCs w:val="22"/>
          <w:lang w:val="en-US"/>
        </w:rPr>
        <w:t>at the requests of Sponsors</w:t>
      </w:r>
      <w:r w:rsidRPr="003F341A">
        <w:rPr>
          <w:b/>
          <w:bCs/>
          <w:sz w:val="22"/>
          <w:szCs w:val="22"/>
          <w:lang w:val="en-US"/>
        </w:rPr>
        <w:t xml:space="preserve">, </w:t>
      </w:r>
      <w:r w:rsidRPr="003F341A">
        <w:rPr>
          <w:sz w:val="22"/>
          <w:szCs w:val="22"/>
          <w:lang w:val="en-US"/>
        </w:rPr>
        <w:t xml:space="preserve">according to GCP, including documented experience in conducting at least four (4) clinical trials in oncology (in advanced solid tumors), </w:t>
      </w:r>
      <w:r w:rsidRPr="003F341A">
        <w:rPr>
          <w:b/>
          <w:bCs/>
          <w:sz w:val="22"/>
          <w:szCs w:val="22"/>
          <w:lang w:val="en-US"/>
        </w:rPr>
        <w:t>and</w:t>
      </w:r>
      <w:r w:rsidRPr="003F341A">
        <w:rPr>
          <w:sz w:val="22"/>
          <w:szCs w:val="22"/>
          <w:lang w:val="en-US"/>
        </w:rPr>
        <w:t xml:space="preserve"> at least one (1) clinical trial in glioblastoma (GBM) in adult</w:t>
      </w:r>
      <w:r w:rsidRPr="008D33C3">
        <w:rPr>
          <w:sz w:val="22"/>
          <w:szCs w:val="22"/>
          <w:lang w:val="en-US"/>
        </w:rPr>
        <w:t xml:space="preserve"> population, </w:t>
      </w:r>
      <w:r w:rsidRPr="008D33C3">
        <w:rPr>
          <w:b/>
          <w:bCs/>
          <w:sz w:val="22"/>
          <w:szCs w:val="22"/>
          <w:lang w:val="en-US"/>
        </w:rPr>
        <w:t>and</w:t>
      </w:r>
      <w:r w:rsidRPr="008D33C3">
        <w:rPr>
          <w:sz w:val="22"/>
          <w:szCs w:val="22"/>
          <w:lang w:val="en-US"/>
        </w:rPr>
        <w:t xml:space="preserve"> at least one (1) clinical trial in oncology, in pediatric patients population;</w:t>
      </w:r>
    </w:p>
    <w:p w:rsidR="00444D1A" w:rsidRDefault="00444D1A" w:rsidP="007373B0">
      <w:pPr>
        <w:pStyle w:val="Akapitzlist"/>
        <w:numPr>
          <w:ilvl w:val="0"/>
          <w:numId w:val="10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lang w:val="en-US" w:eastAsia="pl-PL"/>
        </w:rPr>
        <w:t xml:space="preserve">we have completed successfully at least </w:t>
      </w:r>
      <w:r w:rsidRPr="00F53037">
        <w:rPr>
          <w:rFonts w:ascii="Times New Roman" w:hAnsi="Times New Roman"/>
          <w:lang w:val="en-US"/>
        </w:rPr>
        <w:t>four (4) GCP inspections carried out by the FDA or EMA or other regulatory authority in the last five (5) years</w:t>
      </w:r>
      <w:r>
        <w:rPr>
          <w:rFonts w:ascii="Times New Roman" w:hAnsi="Times New Roman"/>
          <w:lang w:val="en-US"/>
        </w:rPr>
        <w:t>;</w:t>
      </w:r>
    </w:p>
    <w:p w:rsidR="00444D1A" w:rsidRDefault="00444D1A" w:rsidP="007373B0">
      <w:pPr>
        <w:pStyle w:val="Akapitzlist"/>
        <w:numPr>
          <w:ilvl w:val="0"/>
          <w:numId w:val="10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lang w:val="en-US" w:eastAsia="pl-PL"/>
        </w:rPr>
      </w:pPr>
      <w:r w:rsidRPr="008D33C3">
        <w:rPr>
          <w:rFonts w:ascii="Times New Roman" w:hAnsi="Times New Roman"/>
          <w:lang w:val="en-US" w:eastAsia="pl-PL"/>
        </w:rPr>
        <w:t xml:space="preserve">we </w:t>
      </w:r>
      <w:r w:rsidRPr="008D33C3">
        <w:rPr>
          <w:rFonts w:ascii="Times New Roman" w:hAnsi="Times New Roman"/>
          <w:lang w:val="en-US"/>
        </w:rPr>
        <w:t>have and engage to perform the contract persons with</w:t>
      </w:r>
      <w:r w:rsidRPr="00910464">
        <w:rPr>
          <w:rFonts w:ascii="Times New Roman" w:hAnsi="Times New Roman"/>
          <w:lang w:val="en-US"/>
        </w:rPr>
        <w:t xml:space="preserve"> appropriate qualification and experience, including</w:t>
      </w:r>
      <w:r>
        <w:rPr>
          <w:rFonts w:ascii="Times New Roman" w:hAnsi="Times New Roman"/>
          <w:lang w:val="en-US"/>
        </w:rPr>
        <w:t xml:space="preserve"> </w:t>
      </w:r>
      <w:r w:rsidRPr="003F341A">
        <w:rPr>
          <w:rFonts w:ascii="Times New Roman" w:hAnsi="Times New Roman"/>
          <w:u w:val="single"/>
          <w:lang w:val="en-US"/>
        </w:rPr>
        <w:t>at least one (1) person</w:t>
      </w:r>
      <w:r w:rsidRPr="00F53037">
        <w:rPr>
          <w:rFonts w:ascii="Times New Roman" w:hAnsi="Times New Roman"/>
          <w:lang w:val="en-US"/>
        </w:rPr>
        <w:t xml:space="preserve"> with a specialized education (in </w:t>
      </w:r>
      <w:r>
        <w:rPr>
          <w:rFonts w:ascii="Times New Roman" w:hAnsi="Times New Roman"/>
          <w:lang w:val="en-US"/>
        </w:rPr>
        <w:t xml:space="preserve">medical sciences, </w:t>
      </w:r>
      <w:r w:rsidRPr="00F53037">
        <w:rPr>
          <w:rFonts w:ascii="Times New Roman" w:hAnsi="Times New Roman"/>
          <w:lang w:val="en-US"/>
        </w:rPr>
        <w:t>pharmacy</w:t>
      </w:r>
      <w:r>
        <w:rPr>
          <w:rFonts w:ascii="Times New Roman" w:hAnsi="Times New Roman"/>
          <w:lang w:val="en-US"/>
        </w:rPr>
        <w:t>,</w:t>
      </w:r>
      <w:r w:rsidRPr="00C53F8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biotechnology,</w:t>
      </w:r>
      <w:r w:rsidRPr="00F530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veterinary medicine, </w:t>
      </w:r>
      <w:r w:rsidRPr="00F53037">
        <w:rPr>
          <w:rFonts w:ascii="Times New Roman" w:hAnsi="Times New Roman"/>
          <w:lang w:val="en-US"/>
        </w:rPr>
        <w:t xml:space="preserve">chemistry or </w:t>
      </w:r>
      <w:r>
        <w:rPr>
          <w:rFonts w:ascii="Times New Roman" w:hAnsi="Times New Roman"/>
          <w:lang w:val="en-US"/>
        </w:rPr>
        <w:t xml:space="preserve">biological sciences or </w:t>
      </w:r>
      <w:r w:rsidRPr="00F53037">
        <w:rPr>
          <w:rFonts w:ascii="Times New Roman" w:hAnsi="Times New Roman"/>
          <w:lang w:val="en-US"/>
        </w:rPr>
        <w:t xml:space="preserve">related fields) </w:t>
      </w:r>
      <w:r>
        <w:rPr>
          <w:rFonts w:ascii="Times New Roman" w:hAnsi="Times New Roman"/>
          <w:lang w:val="en-US"/>
        </w:rPr>
        <w:t xml:space="preserve">on the position of Clinical Research Associate (CRA), with at least six (6) years of </w:t>
      </w:r>
      <w:r w:rsidRPr="00F53037">
        <w:rPr>
          <w:rFonts w:ascii="Times New Roman" w:hAnsi="Times New Roman"/>
          <w:lang w:val="en-US"/>
        </w:rPr>
        <w:t xml:space="preserve">experience in </w:t>
      </w:r>
      <w:r>
        <w:rPr>
          <w:rFonts w:ascii="Times New Roman" w:hAnsi="Times New Roman"/>
          <w:lang w:val="en-US"/>
        </w:rPr>
        <w:t xml:space="preserve">clinical trials monitoring including monitoring at least two (2) clinical trials in oncology and at least one (1) clinical trial in pediatric population; due to cooperation with clinical sites located in Poland, dedicated CRA must be fluent in polish; </w:t>
      </w:r>
      <w:r w:rsidRPr="00A739BE">
        <w:rPr>
          <w:rFonts w:ascii="Times New Roman" w:hAnsi="Times New Roman"/>
          <w:b/>
          <w:bCs/>
          <w:lang w:val="en-US"/>
        </w:rPr>
        <w:t>and</w:t>
      </w:r>
      <w:r>
        <w:rPr>
          <w:rFonts w:ascii="Times New Roman" w:hAnsi="Times New Roman"/>
          <w:lang w:val="en-US"/>
        </w:rPr>
        <w:t xml:space="preserve"> </w:t>
      </w:r>
      <w:r w:rsidRPr="003F341A">
        <w:rPr>
          <w:rFonts w:ascii="Times New Roman" w:hAnsi="Times New Roman"/>
          <w:u w:val="single"/>
          <w:lang w:val="en-US"/>
        </w:rPr>
        <w:t xml:space="preserve">at least </w:t>
      </w:r>
      <w:r w:rsidRPr="003F341A">
        <w:rPr>
          <w:rFonts w:ascii="Times New Roman" w:hAnsi="Times New Roman"/>
          <w:u w:val="single"/>
          <w:lang w:val="en-US"/>
        </w:rPr>
        <w:lastRenderedPageBreak/>
        <w:t>one (1) person</w:t>
      </w:r>
      <w:r>
        <w:rPr>
          <w:rFonts w:ascii="Times New Roman" w:hAnsi="Times New Roman"/>
          <w:lang w:val="en-US"/>
        </w:rPr>
        <w:t xml:space="preserve"> with a higher medical education (specialized in oncology) with at least six (6) years of experience in medical monitoring and experienced in conducting at least one (1) phase I (first-in-human) study; </w:t>
      </w:r>
      <w:r w:rsidRPr="00A739BE">
        <w:rPr>
          <w:rFonts w:ascii="Times New Roman" w:hAnsi="Times New Roman"/>
          <w:b/>
          <w:bCs/>
          <w:lang w:val="en-US"/>
        </w:rPr>
        <w:t>and</w:t>
      </w:r>
      <w:r>
        <w:rPr>
          <w:rFonts w:ascii="Times New Roman" w:hAnsi="Times New Roman"/>
          <w:lang w:val="en-US"/>
        </w:rPr>
        <w:t xml:space="preserve"> </w:t>
      </w:r>
      <w:r w:rsidRPr="003F341A">
        <w:rPr>
          <w:rFonts w:ascii="Times New Roman" w:hAnsi="Times New Roman"/>
          <w:u w:val="single"/>
          <w:lang w:val="en-US"/>
        </w:rPr>
        <w:t>at least one (1) person</w:t>
      </w:r>
      <w:r>
        <w:rPr>
          <w:rFonts w:ascii="Times New Roman" w:hAnsi="Times New Roman"/>
          <w:lang w:val="en-US"/>
        </w:rPr>
        <w:t xml:space="preserve"> with </w:t>
      </w:r>
      <w:r w:rsidRPr="00F53037">
        <w:rPr>
          <w:rFonts w:ascii="Times New Roman" w:hAnsi="Times New Roman"/>
          <w:lang w:val="en-US"/>
        </w:rPr>
        <w:t xml:space="preserve">specialized education </w:t>
      </w:r>
      <w:r>
        <w:rPr>
          <w:rFonts w:ascii="Times New Roman" w:hAnsi="Times New Roman"/>
          <w:lang w:val="en-US"/>
        </w:rPr>
        <w:t>(in</w:t>
      </w:r>
      <w:r w:rsidRPr="00F530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medical sciences, </w:t>
      </w:r>
      <w:r w:rsidRPr="00F53037">
        <w:rPr>
          <w:rFonts w:ascii="Times New Roman" w:hAnsi="Times New Roman"/>
          <w:lang w:val="en-US"/>
        </w:rPr>
        <w:t>pharmacy</w:t>
      </w:r>
      <w:r>
        <w:rPr>
          <w:rFonts w:ascii="Times New Roman" w:hAnsi="Times New Roman"/>
          <w:lang w:val="en-US"/>
        </w:rPr>
        <w:t>,</w:t>
      </w:r>
      <w:r w:rsidRPr="00C53F8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biotechnology,</w:t>
      </w:r>
      <w:r w:rsidRPr="00F530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veterinary medicine, </w:t>
      </w:r>
      <w:r w:rsidRPr="00F53037">
        <w:rPr>
          <w:rFonts w:ascii="Times New Roman" w:hAnsi="Times New Roman"/>
          <w:lang w:val="en-US"/>
        </w:rPr>
        <w:t xml:space="preserve">chemistry or </w:t>
      </w:r>
      <w:r>
        <w:rPr>
          <w:rFonts w:ascii="Times New Roman" w:hAnsi="Times New Roman"/>
          <w:lang w:val="en-US"/>
        </w:rPr>
        <w:t xml:space="preserve">biological sciences, or law or other </w:t>
      </w:r>
      <w:r w:rsidRPr="00F53037">
        <w:rPr>
          <w:rFonts w:ascii="Times New Roman" w:hAnsi="Times New Roman"/>
          <w:lang w:val="en-US"/>
        </w:rPr>
        <w:t>related fields</w:t>
      </w:r>
      <w:r>
        <w:rPr>
          <w:rFonts w:ascii="Times New Roman" w:hAnsi="Times New Roman"/>
          <w:lang w:val="en-US"/>
        </w:rPr>
        <w:t>) with adequate knowledge in regulatory requirements and at least two (2) years of experience in regulatory procedures, including Sci Adv</w:t>
      </w:r>
      <w:r w:rsidR="00A83A76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ODD</w:t>
      </w:r>
      <w:r w:rsidR="00A83A76">
        <w:rPr>
          <w:rFonts w:ascii="Times New Roman" w:hAnsi="Times New Roman"/>
          <w:lang w:val="en-US"/>
        </w:rPr>
        <w:t xml:space="preserve"> and PIP</w:t>
      </w:r>
      <w:r>
        <w:rPr>
          <w:rFonts w:ascii="Times New Roman" w:hAnsi="Times New Roman"/>
          <w:lang w:val="en-US"/>
        </w:rPr>
        <w:t xml:space="preserve">; </w:t>
      </w:r>
      <w:r w:rsidRPr="00A739BE">
        <w:rPr>
          <w:rFonts w:ascii="Times New Roman" w:hAnsi="Times New Roman"/>
          <w:b/>
          <w:bCs/>
          <w:lang w:val="en-US"/>
        </w:rPr>
        <w:t>and</w:t>
      </w:r>
      <w:r>
        <w:rPr>
          <w:rFonts w:ascii="Times New Roman" w:hAnsi="Times New Roman"/>
          <w:lang w:val="en-US"/>
        </w:rPr>
        <w:t xml:space="preserve"> </w:t>
      </w:r>
      <w:r w:rsidRPr="003F341A">
        <w:rPr>
          <w:rFonts w:ascii="Times New Roman" w:hAnsi="Times New Roman"/>
          <w:u w:val="single"/>
          <w:lang w:val="en-US"/>
        </w:rPr>
        <w:t>at least one (1) person</w:t>
      </w:r>
      <w:r>
        <w:rPr>
          <w:rFonts w:ascii="Times New Roman" w:hAnsi="Times New Roman"/>
          <w:lang w:val="en-US"/>
        </w:rPr>
        <w:t xml:space="preserve"> with </w:t>
      </w:r>
      <w:r w:rsidRPr="00F53037">
        <w:rPr>
          <w:rFonts w:ascii="Times New Roman" w:hAnsi="Times New Roman"/>
          <w:lang w:val="en-US"/>
        </w:rPr>
        <w:t xml:space="preserve">specialized education </w:t>
      </w:r>
      <w:r>
        <w:rPr>
          <w:rFonts w:ascii="Times New Roman" w:hAnsi="Times New Roman"/>
          <w:lang w:val="en-US"/>
        </w:rPr>
        <w:t>(in</w:t>
      </w:r>
      <w:r w:rsidRPr="00F530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medical sciences, </w:t>
      </w:r>
      <w:r w:rsidRPr="00F53037">
        <w:rPr>
          <w:rFonts w:ascii="Times New Roman" w:hAnsi="Times New Roman"/>
          <w:lang w:val="en-US"/>
        </w:rPr>
        <w:t>pharmacy</w:t>
      </w:r>
      <w:r>
        <w:rPr>
          <w:rFonts w:ascii="Times New Roman" w:hAnsi="Times New Roman"/>
          <w:lang w:val="en-US"/>
        </w:rPr>
        <w:t>,</w:t>
      </w:r>
      <w:r w:rsidRPr="00C53F8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biotechnology,</w:t>
      </w:r>
      <w:r w:rsidRPr="00F530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veterinary medicine, </w:t>
      </w:r>
      <w:r w:rsidRPr="00F53037">
        <w:rPr>
          <w:rFonts w:ascii="Times New Roman" w:hAnsi="Times New Roman"/>
          <w:lang w:val="en-US"/>
        </w:rPr>
        <w:t xml:space="preserve">chemistry or </w:t>
      </w:r>
      <w:r>
        <w:rPr>
          <w:rFonts w:ascii="Times New Roman" w:hAnsi="Times New Roman"/>
          <w:lang w:val="en-US"/>
        </w:rPr>
        <w:t xml:space="preserve">biological sciences, or math or computer science or other </w:t>
      </w:r>
      <w:r w:rsidRPr="00F53037">
        <w:rPr>
          <w:rFonts w:ascii="Times New Roman" w:hAnsi="Times New Roman"/>
          <w:lang w:val="en-US"/>
        </w:rPr>
        <w:t xml:space="preserve">related </w:t>
      </w:r>
      <w:r>
        <w:rPr>
          <w:rFonts w:ascii="Times New Roman" w:hAnsi="Times New Roman"/>
          <w:lang w:val="en-US"/>
        </w:rPr>
        <w:t xml:space="preserve">technical </w:t>
      </w:r>
      <w:r w:rsidRPr="00F53037">
        <w:rPr>
          <w:rFonts w:ascii="Times New Roman" w:hAnsi="Times New Roman"/>
          <w:lang w:val="en-US"/>
        </w:rPr>
        <w:t>fields</w:t>
      </w:r>
      <w:r>
        <w:rPr>
          <w:rFonts w:ascii="Times New Roman" w:hAnsi="Times New Roman"/>
          <w:lang w:val="en-US"/>
        </w:rPr>
        <w:t xml:space="preserve">) with adequate knowledge and at least two (2) years of experience in data management; </w:t>
      </w:r>
      <w:r w:rsidRPr="00CA0AF7">
        <w:rPr>
          <w:rFonts w:ascii="Times New Roman" w:hAnsi="Times New Roman"/>
          <w:b/>
          <w:bCs/>
          <w:lang w:val="en-US"/>
        </w:rPr>
        <w:t>and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3F341A">
        <w:rPr>
          <w:rFonts w:ascii="Times New Roman" w:hAnsi="Times New Roman"/>
          <w:u w:val="single"/>
          <w:lang w:val="en-US"/>
        </w:rPr>
        <w:t>at least one (1) person</w:t>
      </w:r>
      <w:r>
        <w:rPr>
          <w:rFonts w:ascii="Times New Roman" w:hAnsi="Times New Roman"/>
          <w:lang w:val="en-US"/>
        </w:rPr>
        <w:t xml:space="preserve"> with </w:t>
      </w:r>
      <w:r w:rsidRPr="00F53037">
        <w:rPr>
          <w:rFonts w:ascii="Times New Roman" w:hAnsi="Times New Roman"/>
          <w:lang w:val="en-US"/>
        </w:rPr>
        <w:t xml:space="preserve">specialized education </w:t>
      </w:r>
      <w:r>
        <w:rPr>
          <w:rFonts w:ascii="Times New Roman" w:hAnsi="Times New Roman"/>
          <w:lang w:val="en-US"/>
        </w:rPr>
        <w:t>(in</w:t>
      </w:r>
      <w:r w:rsidRPr="00F530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medical sciences, </w:t>
      </w:r>
      <w:r w:rsidRPr="00F53037">
        <w:rPr>
          <w:rFonts w:ascii="Times New Roman" w:hAnsi="Times New Roman"/>
          <w:lang w:val="en-US"/>
        </w:rPr>
        <w:t>pharmacy</w:t>
      </w:r>
      <w:r>
        <w:rPr>
          <w:rFonts w:ascii="Times New Roman" w:hAnsi="Times New Roman"/>
          <w:lang w:val="en-US"/>
        </w:rPr>
        <w:t>,</w:t>
      </w:r>
      <w:r w:rsidRPr="00C53F8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biotechnology,</w:t>
      </w:r>
      <w:r w:rsidRPr="00F530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veterinary medicine, </w:t>
      </w:r>
      <w:r w:rsidRPr="00F53037">
        <w:rPr>
          <w:rFonts w:ascii="Times New Roman" w:hAnsi="Times New Roman"/>
          <w:lang w:val="en-US"/>
        </w:rPr>
        <w:t xml:space="preserve">chemistry or </w:t>
      </w:r>
      <w:r>
        <w:rPr>
          <w:rFonts w:ascii="Times New Roman" w:hAnsi="Times New Roman"/>
          <w:lang w:val="en-US"/>
        </w:rPr>
        <w:t xml:space="preserve">biological sciences, or </w:t>
      </w:r>
      <w:r w:rsidRPr="00F53037">
        <w:rPr>
          <w:rFonts w:ascii="Times New Roman" w:hAnsi="Times New Roman"/>
          <w:lang w:val="en-US"/>
        </w:rPr>
        <w:t>related fields</w:t>
      </w:r>
      <w:r>
        <w:rPr>
          <w:rFonts w:ascii="Times New Roman" w:hAnsi="Times New Roman"/>
          <w:lang w:val="en-US"/>
        </w:rPr>
        <w:t>) with adequate knowledge and at least six (6) years of experience in clinical trials and team of monitors management.</w:t>
      </w:r>
    </w:p>
    <w:p w:rsidR="00444D1A" w:rsidRDefault="00444D1A" w:rsidP="007373B0">
      <w:pPr>
        <w:pStyle w:val="Akapitzlist"/>
        <w:numPr>
          <w:ilvl w:val="0"/>
          <w:numId w:val="10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lang w:val="en-US" w:eastAsia="pl-PL"/>
        </w:rPr>
        <w:t xml:space="preserve">we </w:t>
      </w:r>
      <w:r w:rsidRPr="00910464">
        <w:rPr>
          <w:rFonts w:ascii="Times New Roman" w:hAnsi="Times New Roman"/>
          <w:lang w:val="en-US"/>
        </w:rPr>
        <w:t xml:space="preserve">have </w:t>
      </w:r>
      <w:r>
        <w:rPr>
          <w:rFonts w:ascii="Times New Roman" w:hAnsi="Times New Roman"/>
          <w:lang w:val="en-US"/>
        </w:rPr>
        <w:t xml:space="preserve">adequate experience in operating electronic systems dedicated for clinical trials management and conducing, as well as data collection (e.g. documented cooperation with vendors/suppliers of eCRF, eTMF, </w:t>
      </w:r>
      <w:proofErr w:type="spellStart"/>
      <w:r>
        <w:rPr>
          <w:rFonts w:ascii="Times New Roman" w:hAnsi="Times New Roman"/>
          <w:lang w:val="en-US"/>
        </w:rPr>
        <w:t>eISF</w:t>
      </w:r>
      <w:proofErr w:type="spellEnd"/>
      <w:r>
        <w:rPr>
          <w:rFonts w:ascii="Times New Roman" w:hAnsi="Times New Roman"/>
          <w:lang w:val="en-US"/>
        </w:rPr>
        <w:t xml:space="preserve"> systems), and have a quality system in the form of at least standard operating procedures (SOPs) covering all necessary processes of organization and conducting clinical trials in compliance with GCP, such as: feasibility process, contracting, regulatory, study risk assessment, risk management and data protection.</w:t>
      </w:r>
    </w:p>
    <w:p w:rsidR="00444D1A" w:rsidRDefault="00444D1A" w:rsidP="007373B0">
      <w:pPr>
        <w:pStyle w:val="Akapitzlist"/>
        <w:numPr>
          <w:ilvl w:val="0"/>
          <w:numId w:val="10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lang w:val="en-US"/>
        </w:rPr>
        <w:t>we have experience in cooperation with clinical sites conducting trials in oncology.</w:t>
      </w:r>
    </w:p>
    <w:p w:rsidR="00444D1A" w:rsidRDefault="00444D1A" w:rsidP="007373B0">
      <w:pPr>
        <w:pStyle w:val="Akapitzlist"/>
        <w:spacing w:after="120" w:line="240" w:lineRule="auto"/>
        <w:ind w:left="851"/>
        <w:contextualSpacing w:val="0"/>
        <w:jc w:val="both"/>
        <w:rPr>
          <w:rFonts w:ascii="Times New Roman" w:hAnsi="Times New Roman"/>
          <w:lang w:val="en-US" w:eastAsia="pl-PL"/>
        </w:rPr>
      </w:pPr>
    </w:p>
    <w:p w:rsidR="00444D1A" w:rsidRPr="002B4290" w:rsidRDefault="00444D1A" w:rsidP="007373B0">
      <w:pPr>
        <w:spacing w:after="120" w:line="240" w:lineRule="auto"/>
        <w:rPr>
          <w:rFonts w:ascii="Times New Roman" w:hAnsi="Times New Roman"/>
          <w:b/>
          <w:bCs/>
          <w:lang w:val="en-US" w:eastAsia="pl-PL"/>
        </w:rPr>
      </w:pPr>
      <w:r w:rsidRPr="002B4290">
        <w:rPr>
          <w:rFonts w:ascii="Times New Roman" w:hAnsi="Times New Roman"/>
          <w:b/>
          <w:bCs/>
          <w:lang w:val="en-US" w:eastAsia="pl-PL"/>
        </w:rPr>
        <w:t>Curriculum vitae of the persons participating in the contract object preparation is attached to the Bid.</w:t>
      </w:r>
    </w:p>
    <w:p w:rsidR="00444D1A" w:rsidRPr="006B1B5F" w:rsidRDefault="00444D1A" w:rsidP="007373B0">
      <w:pPr>
        <w:pStyle w:val="Akapitzlist"/>
        <w:numPr>
          <w:ilvl w:val="0"/>
          <w:numId w:val="9"/>
        </w:numPr>
        <w:spacing w:after="120" w:line="240" w:lineRule="auto"/>
        <w:ind w:left="426" w:hanging="284"/>
        <w:contextualSpacing w:val="0"/>
        <w:rPr>
          <w:rFonts w:ascii="Times New Roman" w:hAnsi="Times New Roman"/>
          <w:lang w:val="en-US" w:eastAsia="pl-PL"/>
        </w:rPr>
      </w:pPr>
      <w:r w:rsidRPr="006B1B5F">
        <w:rPr>
          <w:rFonts w:ascii="Times New Roman" w:hAnsi="Times New Roman"/>
          <w:lang w:val="en-US" w:eastAsia="pl-PL"/>
        </w:rPr>
        <w:t>I declare that all data contained in the Bid are consistent with the actual and legal status.</w:t>
      </w:r>
    </w:p>
    <w:p w:rsidR="00444D1A" w:rsidRDefault="00444D1A" w:rsidP="007373B0">
      <w:pPr>
        <w:pStyle w:val="CM12"/>
        <w:spacing w:after="120"/>
        <w:jc w:val="both"/>
        <w:rPr>
          <w:sz w:val="22"/>
          <w:szCs w:val="22"/>
          <w:lang w:val="en"/>
        </w:rPr>
      </w:pPr>
    </w:p>
    <w:p w:rsidR="00444D1A" w:rsidRDefault="00444D1A" w:rsidP="007373B0">
      <w:pPr>
        <w:spacing w:after="120" w:line="240" w:lineRule="auto"/>
        <w:rPr>
          <w:lang w:val="en" w:eastAsia="pl-PL"/>
        </w:rPr>
      </w:pPr>
    </w:p>
    <w:p w:rsidR="00444D1A" w:rsidRDefault="00444D1A" w:rsidP="007373B0">
      <w:pPr>
        <w:spacing w:after="120" w:line="240" w:lineRule="auto"/>
        <w:rPr>
          <w:lang w:val="en" w:eastAsia="pl-PL"/>
        </w:rPr>
      </w:pPr>
    </w:p>
    <w:p w:rsidR="00444D1A" w:rsidRDefault="00444D1A" w:rsidP="007373B0">
      <w:pPr>
        <w:spacing w:after="120" w:line="240" w:lineRule="auto"/>
        <w:rPr>
          <w:lang w:val="en" w:eastAsia="pl-PL"/>
        </w:rPr>
      </w:pPr>
    </w:p>
    <w:p w:rsidR="00444D1A" w:rsidRDefault="00444D1A" w:rsidP="007373B0">
      <w:pPr>
        <w:spacing w:after="120" w:line="240" w:lineRule="auto"/>
        <w:rPr>
          <w:lang w:val="en" w:eastAsia="pl-PL"/>
        </w:rPr>
      </w:pPr>
    </w:p>
    <w:p w:rsidR="00444D1A" w:rsidRDefault="00444D1A" w:rsidP="007373B0">
      <w:pPr>
        <w:spacing w:after="120" w:line="240" w:lineRule="auto"/>
        <w:rPr>
          <w:lang w:val="en" w:eastAsia="pl-PL"/>
        </w:rPr>
      </w:pPr>
    </w:p>
    <w:p w:rsidR="00444D1A" w:rsidRDefault="00444D1A" w:rsidP="007373B0">
      <w:pPr>
        <w:spacing w:after="120" w:line="240" w:lineRule="auto"/>
        <w:rPr>
          <w:lang w:val="en" w:eastAsia="pl-PL"/>
        </w:rPr>
      </w:pPr>
    </w:p>
    <w:p w:rsidR="00444D1A" w:rsidRDefault="00444D1A" w:rsidP="007373B0">
      <w:pPr>
        <w:spacing w:after="120" w:line="240" w:lineRule="auto"/>
        <w:rPr>
          <w:lang w:val="en" w:eastAsia="pl-PL"/>
        </w:rPr>
      </w:pPr>
    </w:p>
    <w:p w:rsidR="00444D1A" w:rsidRPr="002B4290" w:rsidRDefault="00444D1A" w:rsidP="007373B0">
      <w:pPr>
        <w:spacing w:after="120" w:line="240" w:lineRule="auto"/>
        <w:rPr>
          <w:lang w:val="en" w:eastAsia="pl-PL"/>
        </w:rPr>
      </w:pPr>
    </w:p>
    <w:p w:rsidR="00444D1A" w:rsidRPr="006B1B5F" w:rsidRDefault="00444D1A" w:rsidP="00444D1A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"/>
        </w:rPr>
        <w:t xml:space="preserve">Place ………………, on ………                </w:t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 w:rsidRPr="006B1B5F">
        <w:rPr>
          <w:sz w:val="22"/>
          <w:szCs w:val="22"/>
          <w:lang w:val="en"/>
        </w:rPr>
        <w:t>……..................................................</w:t>
      </w:r>
    </w:p>
    <w:p w:rsidR="00444D1A" w:rsidRPr="006B1B5F" w:rsidRDefault="00444D1A" w:rsidP="00444D1A">
      <w:pPr>
        <w:pStyle w:val="CM49"/>
        <w:spacing w:after="120" w:line="264" w:lineRule="auto"/>
        <w:ind w:left="3544"/>
        <w:jc w:val="center"/>
        <w:rPr>
          <w:sz w:val="18"/>
          <w:szCs w:val="18"/>
          <w:lang w:val="en-US"/>
        </w:rPr>
      </w:pPr>
      <w:r w:rsidRPr="006B1B5F">
        <w:rPr>
          <w:i/>
          <w:iCs/>
          <w:sz w:val="18"/>
          <w:szCs w:val="18"/>
          <w:lang w:val="en"/>
        </w:rPr>
        <w:t>(signature of the person(s) authorized to represent the Contractor)</w:t>
      </w:r>
    </w:p>
    <w:p w:rsidR="00A04A95" w:rsidRPr="00444D1A" w:rsidRDefault="00A04A95" w:rsidP="00A04A95">
      <w:pPr>
        <w:rPr>
          <w:lang w:val="en-US" w:eastAsia="pl-PL"/>
        </w:rPr>
      </w:pPr>
    </w:p>
    <w:p w:rsidR="00507CE1" w:rsidRPr="00444D1A" w:rsidRDefault="00507CE1" w:rsidP="00507CE1">
      <w:pPr>
        <w:rPr>
          <w:lang w:val="en-US" w:eastAsia="pl-PL"/>
        </w:rPr>
      </w:pPr>
    </w:p>
    <w:p w:rsidR="00507CE1" w:rsidRPr="00444D1A" w:rsidRDefault="00507CE1" w:rsidP="00507CE1">
      <w:pPr>
        <w:rPr>
          <w:lang w:val="en-US" w:eastAsia="pl-PL"/>
        </w:rPr>
      </w:pPr>
    </w:p>
    <w:p w:rsidR="00507CE1" w:rsidRPr="00444D1A" w:rsidRDefault="00507CE1" w:rsidP="00507CE1">
      <w:pPr>
        <w:rPr>
          <w:i/>
          <w:lang w:val="en-US" w:eastAsia="pl-PL"/>
        </w:rPr>
      </w:pPr>
    </w:p>
    <w:sectPr w:rsidR="00507CE1" w:rsidRPr="00444D1A" w:rsidSect="00DE3D5E">
      <w:headerReference w:type="default" r:id="rId7"/>
      <w:footerReference w:type="default" r:id="rId8"/>
      <w:pgSz w:w="11906" w:h="16838"/>
      <w:pgMar w:top="1702" w:right="1418" w:bottom="671" w:left="1418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307A" w:rsidRDefault="0093307A" w:rsidP="00713FDD">
      <w:pPr>
        <w:spacing w:after="0" w:line="240" w:lineRule="auto"/>
      </w:pPr>
      <w:r>
        <w:separator/>
      </w:r>
    </w:p>
  </w:endnote>
  <w:endnote w:type="continuationSeparator" w:id="0">
    <w:p w:rsidR="0093307A" w:rsidRDefault="0093307A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D5E" w:rsidRDefault="0093307A" w:rsidP="00DE3D5E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3062B0D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DE3D5E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DE3D5E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DE3D5E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DE3D5E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DE3D5E" w:rsidRPr="00DE3D5E" w:rsidRDefault="00DE3D5E" w:rsidP="00DE3D5E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307A" w:rsidRDefault="0093307A" w:rsidP="00713FDD">
      <w:pPr>
        <w:spacing w:after="0" w:line="240" w:lineRule="auto"/>
      </w:pPr>
      <w:r>
        <w:separator/>
      </w:r>
    </w:p>
  </w:footnote>
  <w:footnote w:type="continuationSeparator" w:id="0">
    <w:p w:rsidR="0093307A" w:rsidRDefault="0093307A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7195"/>
    <w:multiLevelType w:val="hybridMultilevel"/>
    <w:tmpl w:val="2E1A0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8" w15:restartNumberingAfterBreak="0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31698C"/>
    <w:multiLevelType w:val="hybridMultilevel"/>
    <w:tmpl w:val="C4AEE0EC"/>
    <w:lvl w:ilvl="0" w:tplc="38BCEA2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EE6"/>
    <w:rsid w:val="00012F45"/>
    <w:rsid w:val="000145BE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6E67"/>
    <w:rsid w:val="0004731A"/>
    <w:rsid w:val="00047E12"/>
    <w:rsid w:val="00050B6B"/>
    <w:rsid w:val="00050FC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4FF"/>
    <w:rsid w:val="000E38A4"/>
    <w:rsid w:val="000E3ECE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641"/>
    <w:rsid w:val="00131F43"/>
    <w:rsid w:val="001335FF"/>
    <w:rsid w:val="00134E5B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6F6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6D08"/>
    <w:rsid w:val="001F7EF1"/>
    <w:rsid w:val="00200009"/>
    <w:rsid w:val="002024E3"/>
    <w:rsid w:val="00203EFA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5349C"/>
    <w:rsid w:val="002562EE"/>
    <w:rsid w:val="00260EEC"/>
    <w:rsid w:val="00261020"/>
    <w:rsid w:val="00261F76"/>
    <w:rsid w:val="002647E0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4AF0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52F8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4BA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5575"/>
    <w:rsid w:val="00335BCC"/>
    <w:rsid w:val="00340C5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829"/>
    <w:rsid w:val="003B397E"/>
    <w:rsid w:val="003B79FF"/>
    <w:rsid w:val="003C126A"/>
    <w:rsid w:val="003C37DE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3D52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44D1A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44"/>
    <w:rsid w:val="004E27F3"/>
    <w:rsid w:val="004E371D"/>
    <w:rsid w:val="004E4F38"/>
    <w:rsid w:val="004E5ECF"/>
    <w:rsid w:val="004F040C"/>
    <w:rsid w:val="004F2953"/>
    <w:rsid w:val="004F6C31"/>
    <w:rsid w:val="005010E9"/>
    <w:rsid w:val="0050160C"/>
    <w:rsid w:val="005024E4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03C"/>
    <w:rsid w:val="00525D0B"/>
    <w:rsid w:val="005266CC"/>
    <w:rsid w:val="00530382"/>
    <w:rsid w:val="00530987"/>
    <w:rsid w:val="00530ED7"/>
    <w:rsid w:val="00531435"/>
    <w:rsid w:val="00533DA2"/>
    <w:rsid w:val="00537396"/>
    <w:rsid w:val="005374C7"/>
    <w:rsid w:val="0054192F"/>
    <w:rsid w:val="005442C7"/>
    <w:rsid w:val="00544F9C"/>
    <w:rsid w:val="005460F0"/>
    <w:rsid w:val="00550417"/>
    <w:rsid w:val="005520F0"/>
    <w:rsid w:val="00553D4D"/>
    <w:rsid w:val="0055615B"/>
    <w:rsid w:val="00566044"/>
    <w:rsid w:val="0057166A"/>
    <w:rsid w:val="00580D10"/>
    <w:rsid w:val="00581D5B"/>
    <w:rsid w:val="005860D5"/>
    <w:rsid w:val="00587217"/>
    <w:rsid w:val="005921F5"/>
    <w:rsid w:val="005945C2"/>
    <w:rsid w:val="00595B65"/>
    <w:rsid w:val="005A011A"/>
    <w:rsid w:val="005A09ED"/>
    <w:rsid w:val="005A0A0B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45D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1E0F"/>
    <w:rsid w:val="00643A52"/>
    <w:rsid w:val="006461B3"/>
    <w:rsid w:val="00650259"/>
    <w:rsid w:val="0065132F"/>
    <w:rsid w:val="0065191C"/>
    <w:rsid w:val="00651A78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373B0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CB1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9BB"/>
    <w:rsid w:val="00845D8B"/>
    <w:rsid w:val="008543A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0D47"/>
    <w:rsid w:val="008940B9"/>
    <w:rsid w:val="00896663"/>
    <w:rsid w:val="008A1E7C"/>
    <w:rsid w:val="008A335A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164F"/>
    <w:rsid w:val="008F2368"/>
    <w:rsid w:val="008F5628"/>
    <w:rsid w:val="008F6416"/>
    <w:rsid w:val="008F6BD2"/>
    <w:rsid w:val="008F75C8"/>
    <w:rsid w:val="00900908"/>
    <w:rsid w:val="00901CCE"/>
    <w:rsid w:val="009025B9"/>
    <w:rsid w:val="00902685"/>
    <w:rsid w:val="009062E6"/>
    <w:rsid w:val="009127AF"/>
    <w:rsid w:val="0091284D"/>
    <w:rsid w:val="00916F65"/>
    <w:rsid w:val="00921518"/>
    <w:rsid w:val="00923016"/>
    <w:rsid w:val="00925475"/>
    <w:rsid w:val="0092552B"/>
    <w:rsid w:val="00927CF9"/>
    <w:rsid w:val="00931030"/>
    <w:rsid w:val="0093291E"/>
    <w:rsid w:val="00932A4F"/>
    <w:rsid w:val="0093307A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15EA"/>
    <w:rsid w:val="009951C7"/>
    <w:rsid w:val="00996D5C"/>
    <w:rsid w:val="00997D63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D420F"/>
    <w:rsid w:val="009D4837"/>
    <w:rsid w:val="009E0583"/>
    <w:rsid w:val="009E1D62"/>
    <w:rsid w:val="009E38CB"/>
    <w:rsid w:val="009E62E5"/>
    <w:rsid w:val="009F11AF"/>
    <w:rsid w:val="009F291D"/>
    <w:rsid w:val="009F5119"/>
    <w:rsid w:val="009F565A"/>
    <w:rsid w:val="009F56A7"/>
    <w:rsid w:val="00A00DB2"/>
    <w:rsid w:val="00A027C7"/>
    <w:rsid w:val="00A03BE3"/>
    <w:rsid w:val="00A04A95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4F4"/>
    <w:rsid w:val="00A558D8"/>
    <w:rsid w:val="00A620F0"/>
    <w:rsid w:val="00A62B3E"/>
    <w:rsid w:val="00A63D48"/>
    <w:rsid w:val="00A640FF"/>
    <w:rsid w:val="00A66AA0"/>
    <w:rsid w:val="00A67530"/>
    <w:rsid w:val="00A73E29"/>
    <w:rsid w:val="00A748B8"/>
    <w:rsid w:val="00A76CA8"/>
    <w:rsid w:val="00A77154"/>
    <w:rsid w:val="00A8019C"/>
    <w:rsid w:val="00A82D8B"/>
    <w:rsid w:val="00A83A76"/>
    <w:rsid w:val="00A8783E"/>
    <w:rsid w:val="00A907AE"/>
    <w:rsid w:val="00A92F73"/>
    <w:rsid w:val="00A9424F"/>
    <w:rsid w:val="00A963C9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0195"/>
    <w:rsid w:val="00AF1CCA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3176"/>
    <w:rsid w:val="00B63F33"/>
    <w:rsid w:val="00B67615"/>
    <w:rsid w:val="00B71310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63C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38E4"/>
    <w:rsid w:val="00BB4551"/>
    <w:rsid w:val="00BB6CD0"/>
    <w:rsid w:val="00BB70ED"/>
    <w:rsid w:val="00BB7FDF"/>
    <w:rsid w:val="00BC1646"/>
    <w:rsid w:val="00BC5BFD"/>
    <w:rsid w:val="00BC6FCF"/>
    <w:rsid w:val="00BD06CD"/>
    <w:rsid w:val="00BD5730"/>
    <w:rsid w:val="00BE20AC"/>
    <w:rsid w:val="00BE5052"/>
    <w:rsid w:val="00BE51B9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0C77"/>
    <w:rsid w:val="00C41DD4"/>
    <w:rsid w:val="00C41FA2"/>
    <w:rsid w:val="00C4215C"/>
    <w:rsid w:val="00C446F5"/>
    <w:rsid w:val="00C458A2"/>
    <w:rsid w:val="00C51F2F"/>
    <w:rsid w:val="00C5270F"/>
    <w:rsid w:val="00C5276E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32C0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B53"/>
    <w:rsid w:val="00CA5C53"/>
    <w:rsid w:val="00CA65BB"/>
    <w:rsid w:val="00CB2D56"/>
    <w:rsid w:val="00CB36CA"/>
    <w:rsid w:val="00CC1496"/>
    <w:rsid w:val="00CC2ECF"/>
    <w:rsid w:val="00CC6CE5"/>
    <w:rsid w:val="00CD15AE"/>
    <w:rsid w:val="00CD434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34CF"/>
    <w:rsid w:val="00D340B9"/>
    <w:rsid w:val="00D3440F"/>
    <w:rsid w:val="00D34B9E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5823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7F66"/>
    <w:rsid w:val="00DE3B5A"/>
    <w:rsid w:val="00DE3D5E"/>
    <w:rsid w:val="00DE60CB"/>
    <w:rsid w:val="00DE677B"/>
    <w:rsid w:val="00DE6EC4"/>
    <w:rsid w:val="00DF33C0"/>
    <w:rsid w:val="00DF55C1"/>
    <w:rsid w:val="00DF5C4F"/>
    <w:rsid w:val="00DF63C3"/>
    <w:rsid w:val="00DF7AC5"/>
    <w:rsid w:val="00E006B8"/>
    <w:rsid w:val="00E06EE2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0D03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587"/>
    <w:rsid w:val="00ED1DF0"/>
    <w:rsid w:val="00ED30A2"/>
    <w:rsid w:val="00ED4010"/>
    <w:rsid w:val="00ED660A"/>
    <w:rsid w:val="00ED78F9"/>
    <w:rsid w:val="00ED7BCD"/>
    <w:rsid w:val="00EE236E"/>
    <w:rsid w:val="00EE3375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6533B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3136"/>
    <w:rsid w:val="00FC5788"/>
    <w:rsid w:val="00FC73A8"/>
    <w:rsid w:val="00FE3DA1"/>
    <w:rsid w:val="00FE6436"/>
    <w:rsid w:val="00FE6CF1"/>
    <w:rsid w:val="00FF063C"/>
    <w:rsid w:val="00FF21D2"/>
    <w:rsid w:val="00FF4267"/>
    <w:rsid w:val="00FF4BBF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257DC7"/>
  <w15:docId w15:val="{A23BBAD9-CE77-054D-9DA4-B599320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4</cp:revision>
  <cp:lastPrinted>2020-10-22T19:13:00Z</cp:lastPrinted>
  <dcterms:created xsi:type="dcterms:W3CDTF">2020-10-22T19:17:00Z</dcterms:created>
  <dcterms:modified xsi:type="dcterms:W3CDTF">2020-10-22T19:27:00Z</dcterms:modified>
</cp:coreProperties>
</file>